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11A8A" w14:textId="284ABD01" w:rsidR="00ED038A" w:rsidRPr="004D6F8B" w:rsidRDefault="005346B2" w:rsidP="005346B2">
      <w:pPr>
        <w:ind w:firstLine="0"/>
        <w:rPr>
          <w:b/>
          <w:bCs/>
          <w:rtl/>
        </w:rPr>
      </w:pPr>
      <w:r w:rsidRPr="004D6F8B">
        <w:rPr>
          <w:b/>
          <w:bCs/>
          <w:rtl/>
        </w:rPr>
        <w:t>شرا</w:t>
      </w:r>
      <w:r w:rsidRPr="004D6F8B">
        <w:rPr>
          <w:rFonts w:hint="cs"/>
          <w:b/>
          <w:bCs/>
          <w:rtl/>
        </w:rPr>
        <w:t>ی</w:t>
      </w:r>
      <w:r w:rsidRPr="004D6F8B">
        <w:rPr>
          <w:rFonts w:hint="eastAsia"/>
          <w:b/>
          <w:bCs/>
          <w:rtl/>
        </w:rPr>
        <w:t>ط</w:t>
      </w:r>
      <w:r w:rsidRPr="004D6F8B">
        <w:rPr>
          <w:b/>
          <w:bCs/>
          <w:rtl/>
        </w:rPr>
        <w:t xml:space="preserve"> خصوص</w:t>
      </w:r>
      <w:r w:rsidRPr="004D6F8B">
        <w:rPr>
          <w:rFonts w:hint="cs"/>
          <w:b/>
          <w:bCs/>
          <w:rtl/>
        </w:rPr>
        <w:t>ی</w:t>
      </w:r>
      <w:r w:rsidRPr="004D6F8B">
        <w:rPr>
          <w:b/>
          <w:bCs/>
          <w:rtl/>
        </w:rPr>
        <w:t xml:space="preserve"> قرارداد</w:t>
      </w:r>
      <w:r w:rsidR="0011620C">
        <w:rPr>
          <w:rFonts w:hint="cs"/>
          <w:b/>
          <w:bCs/>
          <w:rtl/>
        </w:rPr>
        <w:t xml:space="preserve"> نگهداری،</w:t>
      </w:r>
      <w:r w:rsidRPr="004D6F8B">
        <w:rPr>
          <w:b/>
          <w:bCs/>
          <w:rtl/>
        </w:rPr>
        <w:t xml:space="preserve"> </w:t>
      </w:r>
      <w:r w:rsidR="00403FD1">
        <w:rPr>
          <w:rFonts w:hint="cs"/>
          <w:b/>
          <w:bCs/>
          <w:rtl/>
          <w:lang w:bidi="fa-IR"/>
        </w:rPr>
        <w:t xml:space="preserve">توسعه و اصلاح </w:t>
      </w:r>
      <w:r w:rsidRPr="004D6F8B">
        <w:rPr>
          <w:b/>
          <w:bCs/>
          <w:rtl/>
        </w:rPr>
        <w:t>شبکه مخابرات</w:t>
      </w:r>
      <w:r w:rsidRPr="004D6F8B">
        <w:rPr>
          <w:rFonts w:hint="cs"/>
          <w:b/>
          <w:bCs/>
          <w:rtl/>
        </w:rPr>
        <w:t>ی</w:t>
      </w:r>
      <w:r w:rsidRPr="004D6F8B">
        <w:rPr>
          <w:b/>
          <w:bCs/>
          <w:rtl/>
        </w:rPr>
        <w:t xml:space="preserve"> تله متر</w:t>
      </w:r>
      <w:r w:rsidRPr="004D6F8B">
        <w:rPr>
          <w:rFonts w:hint="cs"/>
          <w:b/>
          <w:bCs/>
          <w:rtl/>
        </w:rPr>
        <w:t>ی</w:t>
      </w:r>
      <w:r w:rsidRPr="004D6F8B">
        <w:rPr>
          <w:b/>
          <w:bCs/>
          <w:rtl/>
        </w:rPr>
        <w:t xml:space="preserve"> </w:t>
      </w:r>
      <w:r w:rsidR="0011620C">
        <w:rPr>
          <w:rFonts w:hint="cs"/>
          <w:b/>
          <w:bCs/>
          <w:rtl/>
        </w:rPr>
        <w:t>شرکت آب و فاضلاب استان</w:t>
      </w:r>
      <w:r w:rsidRPr="004D6F8B">
        <w:rPr>
          <w:b/>
          <w:bCs/>
          <w:rtl/>
        </w:rPr>
        <w:t xml:space="preserve"> اصفهان</w:t>
      </w:r>
    </w:p>
    <w:p w14:paraId="03641121" w14:textId="1A11647A" w:rsidR="005346B2" w:rsidRPr="004D6F8B" w:rsidRDefault="005346B2" w:rsidP="004D6F8B">
      <w:pPr>
        <w:spacing w:line="360" w:lineRule="auto"/>
        <w:ind w:firstLine="0"/>
        <w:rPr>
          <w:rFonts w:asciiTheme="minorBidi" w:hAnsiTheme="minorBidi"/>
          <w:b/>
          <w:bCs/>
          <w:i/>
          <w:sz w:val="28"/>
          <w:szCs w:val="28"/>
          <w:rtl/>
        </w:rPr>
      </w:pPr>
      <w:r w:rsidRPr="004D6F8B">
        <w:rPr>
          <w:rFonts w:asciiTheme="minorBidi" w:hAnsiTheme="minorBidi" w:hint="cs"/>
          <w:b/>
          <w:bCs/>
          <w:i/>
          <w:sz w:val="28"/>
          <w:szCs w:val="28"/>
          <w:rtl/>
        </w:rPr>
        <w:t>ماده 1- موضوع قرارداد و شرح خدمات</w:t>
      </w:r>
    </w:p>
    <w:p w14:paraId="38BB2FF9" w14:textId="4F068C9E" w:rsidR="006D66EB" w:rsidRDefault="006D66EB" w:rsidP="006D66EB">
      <w:pPr>
        <w:ind w:left="116" w:firstLine="0"/>
        <w:rPr>
          <w:rtl/>
          <w:lang w:bidi="fa-IR"/>
        </w:rPr>
      </w:pPr>
      <w:r>
        <w:rPr>
          <w:rFonts w:hint="cs"/>
          <w:rtl/>
          <w:lang w:bidi="fa-IR"/>
        </w:rPr>
        <w:t xml:space="preserve">1-1- </w:t>
      </w:r>
      <w:r w:rsidR="00324C4F">
        <w:rPr>
          <w:rFonts w:hint="cs"/>
          <w:rtl/>
          <w:lang w:bidi="fa-IR"/>
        </w:rPr>
        <w:t xml:space="preserve">پیمانکار موظف به پشتیبانی، نگهداری، تعمیر، اصلاح و ارتقاء </w:t>
      </w:r>
      <w:r w:rsidR="00317C3F">
        <w:rPr>
          <w:rFonts w:hint="cs"/>
          <w:rtl/>
          <w:lang w:bidi="fa-IR"/>
        </w:rPr>
        <w:t xml:space="preserve">(ارائه طرح </w:t>
      </w:r>
      <w:r w:rsidR="00141F30">
        <w:rPr>
          <w:rFonts w:hint="cs"/>
          <w:rtl/>
          <w:lang w:bidi="fa-IR"/>
        </w:rPr>
        <w:t xml:space="preserve">) </w:t>
      </w:r>
      <w:r w:rsidR="00324C4F">
        <w:rPr>
          <w:rFonts w:hint="cs"/>
          <w:rtl/>
          <w:lang w:bidi="fa-IR"/>
        </w:rPr>
        <w:t>شبکه یکپارچه مخابراتی سامانه تله متری طرح آبرسانی و مناطق خودگردان آبفا در سطح کل استان اصفهان می باشد.</w:t>
      </w:r>
      <w:r w:rsidR="009E5C43">
        <w:rPr>
          <w:rFonts w:hint="cs"/>
          <w:rtl/>
          <w:lang w:bidi="fa-IR"/>
        </w:rPr>
        <w:t xml:space="preserve"> </w:t>
      </w:r>
    </w:p>
    <w:p w14:paraId="30F1CF2B" w14:textId="3F68BB80" w:rsidR="005346B2" w:rsidRDefault="006D66EB" w:rsidP="006D66EB">
      <w:pPr>
        <w:ind w:left="144" w:firstLine="0"/>
        <w:rPr>
          <w:lang w:bidi="fa-IR"/>
        </w:rPr>
      </w:pPr>
      <w:r>
        <w:rPr>
          <w:rFonts w:hint="cs"/>
          <w:rtl/>
          <w:lang w:bidi="fa-IR"/>
        </w:rPr>
        <w:t xml:space="preserve">2-1- </w:t>
      </w:r>
      <w:r w:rsidR="009E5C43">
        <w:rPr>
          <w:rFonts w:hint="cs"/>
          <w:rtl/>
          <w:lang w:bidi="fa-IR"/>
        </w:rPr>
        <w:t xml:space="preserve">ضرورت دارد پیمانکار دارای مجوز لازم از سازمان </w:t>
      </w:r>
      <w:r w:rsidR="009E5C43" w:rsidRPr="006D66EB">
        <w:rPr>
          <w:rFonts w:hint="cs"/>
          <w:b/>
          <w:bCs/>
          <w:rtl/>
          <w:lang w:bidi="fa-IR"/>
        </w:rPr>
        <w:t>افتا</w:t>
      </w:r>
      <w:r w:rsidR="009E5C43">
        <w:rPr>
          <w:rFonts w:hint="cs"/>
          <w:rtl/>
          <w:lang w:bidi="fa-IR"/>
        </w:rPr>
        <w:t xml:space="preserve"> یا در حال اخذ آن باشد بدیهی است در این خصوص لازم است مستندات </w:t>
      </w:r>
      <w:r w:rsidR="00141F30">
        <w:rPr>
          <w:rFonts w:hint="cs"/>
          <w:rtl/>
          <w:lang w:bidi="fa-IR"/>
        </w:rPr>
        <w:t>مربوطه</w:t>
      </w:r>
      <w:r w:rsidR="009E5C43">
        <w:rPr>
          <w:rFonts w:hint="cs"/>
          <w:rtl/>
          <w:lang w:bidi="fa-IR"/>
        </w:rPr>
        <w:t xml:space="preserve"> به کارفرما ارائه گردد.</w:t>
      </w:r>
    </w:p>
    <w:p w14:paraId="11453350" w14:textId="6ED77541" w:rsidR="006D66EB" w:rsidRDefault="006D66EB" w:rsidP="006D66EB">
      <w:pPr>
        <w:ind w:left="116" w:firstLine="28"/>
        <w:rPr>
          <w:rtl/>
          <w:lang w:bidi="fa-IR"/>
        </w:rPr>
      </w:pPr>
      <w:r>
        <w:rPr>
          <w:rFonts w:hint="cs"/>
          <w:rtl/>
          <w:lang w:bidi="fa-IR"/>
        </w:rPr>
        <w:t>3-1- پیمانکار موظف است کلیه اسناد از جمله برنامه زمان بندی، صورتجلسات، صورت وضعیت ها و ... را در قالب نرم افزار مورد تائید کارفرما (شهاب تدکار تحت وب) ارائه نماید.</w:t>
      </w:r>
    </w:p>
    <w:p w14:paraId="47A57698" w14:textId="680F6EDC" w:rsidR="005346B2" w:rsidRDefault="006D66EB" w:rsidP="006D66EB">
      <w:pPr>
        <w:ind w:left="116" w:firstLine="26"/>
        <w:rPr>
          <w:rtl/>
          <w:lang w:bidi="fa-IR"/>
        </w:rPr>
      </w:pPr>
      <w:r>
        <w:rPr>
          <w:rFonts w:hint="cs"/>
          <w:rtl/>
          <w:lang w:bidi="fa-IR"/>
        </w:rPr>
        <w:t xml:space="preserve">4-1-  </w:t>
      </w:r>
      <w:r w:rsidR="00324C4F">
        <w:rPr>
          <w:rFonts w:hint="cs"/>
          <w:rtl/>
          <w:lang w:bidi="fa-IR"/>
        </w:rPr>
        <w:t xml:space="preserve">منظور از شبکه یکپارچه مخابراتی، </w:t>
      </w:r>
      <w:r w:rsidR="005346B2">
        <w:rPr>
          <w:rFonts w:hint="cs"/>
          <w:rtl/>
          <w:lang w:bidi="fa-IR"/>
        </w:rPr>
        <w:t>کلیه تجهیزات</w:t>
      </w:r>
      <w:r w:rsidR="008E1348">
        <w:rPr>
          <w:rFonts w:hint="cs"/>
          <w:rtl/>
          <w:lang w:bidi="fa-IR"/>
        </w:rPr>
        <w:t xml:space="preserve"> سخت افزاری</w:t>
      </w:r>
      <w:r w:rsidR="005346B2">
        <w:rPr>
          <w:rFonts w:hint="cs"/>
          <w:rtl/>
          <w:lang w:bidi="fa-IR"/>
        </w:rPr>
        <w:t xml:space="preserve">، بسترها، نرم افزارها، استانداردها، پروتکل ها و بطور کلی روش هایی که مورد استفاده قرار گرفته تا اطلاعات از ایستگاه های تله متری با رعایت سرعت، امنیت و پایداری به مرکز </w:t>
      </w:r>
      <w:r w:rsidR="00E30E31">
        <w:rPr>
          <w:rFonts w:hint="cs"/>
          <w:rtl/>
          <w:lang w:bidi="fa-IR"/>
        </w:rPr>
        <w:t>پایش</w:t>
      </w:r>
      <w:r w:rsidR="00E30E31">
        <w:rPr>
          <w:rStyle w:val="FootnoteReference"/>
          <w:rtl/>
          <w:lang w:bidi="fa-IR"/>
        </w:rPr>
        <w:footnoteReference w:id="1"/>
      </w:r>
      <w:r w:rsidR="008E1348">
        <w:rPr>
          <w:rFonts w:hint="cs"/>
          <w:rtl/>
          <w:lang w:bidi="fa-IR"/>
        </w:rPr>
        <w:t xml:space="preserve"> سامانه تله متری منتقل گردیده </w:t>
      </w:r>
      <w:r w:rsidR="005346B2">
        <w:rPr>
          <w:rFonts w:hint="cs"/>
          <w:rtl/>
          <w:lang w:bidi="fa-IR"/>
        </w:rPr>
        <w:t>و مورد استفاده قرار گیر</w:t>
      </w:r>
      <w:r w:rsidR="00CA2D2E">
        <w:rPr>
          <w:rFonts w:hint="cs"/>
          <w:rtl/>
          <w:lang w:bidi="fa-IR"/>
        </w:rPr>
        <w:t>ن</w:t>
      </w:r>
      <w:r w:rsidR="005346B2">
        <w:rPr>
          <w:rFonts w:hint="cs"/>
          <w:rtl/>
          <w:lang w:bidi="fa-IR"/>
        </w:rPr>
        <w:t>د</w:t>
      </w:r>
      <w:r w:rsidR="008E1348">
        <w:rPr>
          <w:rFonts w:hint="cs"/>
          <w:rtl/>
          <w:lang w:bidi="fa-IR"/>
        </w:rPr>
        <w:t>،</w:t>
      </w:r>
      <w:r w:rsidR="005346B2">
        <w:rPr>
          <w:rFonts w:hint="cs"/>
          <w:rtl/>
          <w:lang w:bidi="fa-IR"/>
        </w:rPr>
        <w:t xml:space="preserve"> </w:t>
      </w:r>
      <w:r w:rsidR="00317C3F">
        <w:rPr>
          <w:rFonts w:hint="cs"/>
          <w:rtl/>
          <w:lang w:bidi="fa-IR"/>
        </w:rPr>
        <w:t>می باشد</w:t>
      </w:r>
      <w:r w:rsidR="005346B2">
        <w:rPr>
          <w:rFonts w:hint="cs"/>
          <w:rtl/>
          <w:lang w:bidi="fa-IR"/>
        </w:rPr>
        <w:t>. بطور کلی تجهیزات س</w:t>
      </w:r>
      <w:r w:rsidR="008E1348">
        <w:rPr>
          <w:rFonts w:hint="cs"/>
          <w:rtl/>
          <w:lang w:bidi="fa-IR"/>
        </w:rPr>
        <w:t>خت افزاری و نرم افزاری زیر در ا</w:t>
      </w:r>
      <w:r w:rsidR="005346B2">
        <w:rPr>
          <w:rFonts w:hint="cs"/>
          <w:rtl/>
          <w:lang w:bidi="fa-IR"/>
        </w:rPr>
        <w:t>ین شبکه مورد استفاده قرار گرفته است:</w:t>
      </w:r>
    </w:p>
    <w:p w14:paraId="31C3741F" w14:textId="77777777" w:rsidR="005346B2" w:rsidRDefault="005F705C" w:rsidP="005F705C">
      <w:pPr>
        <w:spacing w:line="192" w:lineRule="auto"/>
        <w:rPr>
          <w:lang w:bidi="fa-IR"/>
        </w:rPr>
      </w:pPr>
      <w:r>
        <w:rPr>
          <w:rFonts w:hint="cs"/>
          <w:rtl/>
          <w:lang w:bidi="fa-IR"/>
        </w:rPr>
        <w:t>- کلیه تجهیزات لایه یک شبکه از قبیل کابل، سوکت، هاب</w:t>
      </w:r>
      <w:r w:rsidR="00144D6A">
        <w:rPr>
          <w:rStyle w:val="FootnoteReference"/>
          <w:rtl/>
          <w:lang w:bidi="fa-IR"/>
        </w:rPr>
        <w:footnoteReference w:id="2"/>
      </w:r>
      <w:r>
        <w:rPr>
          <w:rFonts w:hint="cs"/>
          <w:rtl/>
          <w:lang w:bidi="fa-IR"/>
        </w:rPr>
        <w:t xml:space="preserve"> و غیره</w:t>
      </w:r>
    </w:p>
    <w:p w14:paraId="324A8701" w14:textId="63581717" w:rsidR="005F705C" w:rsidRDefault="005F705C" w:rsidP="00CA2D2E">
      <w:pPr>
        <w:spacing w:line="192" w:lineRule="auto"/>
        <w:rPr>
          <w:lang w:bidi="fa-IR"/>
        </w:rPr>
      </w:pPr>
      <w:r>
        <w:rPr>
          <w:rFonts w:hint="cs"/>
          <w:rtl/>
          <w:lang w:bidi="fa-IR"/>
        </w:rPr>
        <w:t xml:space="preserve">- سوئیچ های شبکه </w:t>
      </w:r>
      <w:r w:rsidR="00EE6F98">
        <w:rPr>
          <w:rFonts w:hint="cs"/>
          <w:rtl/>
          <w:lang w:bidi="fa-IR"/>
        </w:rPr>
        <w:t>غیر قابل برنامه ریزی</w:t>
      </w:r>
      <w:r w:rsidR="00144D6A">
        <w:rPr>
          <w:rStyle w:val="FootnoteReference"/>
          <w:rtl/>
          <w:lang w:bidi="fa-IR"/>
        </w:rPr>
        <w:footnoteReference w:id="3"/>
      </w:r>
      <w:r w:rsidR="008E1348">
        <w:rPr>
          <w:rFonts w:hint="cs"/>
          <w:rtl/>
          <w:lang w:bidi="fa-IR"/>
        </w:rPr>
        <w:t xml:space="preserve"> </w:t>
      </w:r>
      <w:r>
        <w:rPr>
          <w:rFonts w:hint="cs"/>
          <w:rtl/>
          <w:lang w:bidi="fa-IR"/>
        </w:rPr>
        <w:t xml:space="preserve">و </w:t>
      </w:r>
      <w:r w:rsidR="00EE6F98">
        <w:rPr>
          <w:rFonts w:hint="cs"/>
          <w:rtl/>
          <w:lang w:bidi="fa-IR"/>
        </w:rPr>
        <w:t>قابل برنامه ریزی</w:t>
      </w:r>
      <w:r w:rsidR="00144D6A">
        <w:rPr>
          <w:rStyle w:val="FootnoteReference"/>
          <w:rtl/>
          <w:lang w:bidi="fa-IR"/>
        </w:rPr>
        <w:footnoteReference w:id="4"/>
      </w:r>
      <w:r w:rsidR="008E1348">
        <w:rPr>
          <w:lang w:bidi="fa-IR"/>
        </w:rPr>
        <w:t xml:space="preserve"> </w:t>
      </w:r>
      <w:r>
        <w:rPr>
          <w:rFonts w:hint="cs"/>
          <w:rtl/>
          <w:lang w:bidi="fa-IR"/>
        </w:rPr>
        <w:t xml:space="preserve"> لایه 2 </w:t>
      </w:r>
    </w:p>
    <w:p w14:paraId="7029FE9D" w14:textId="67DAFBE3" w:rsidR="005F705C" w:rsidRDefault="005F705C" w:rsidP="00222C04">
      <w:pPr>
        <w:spacing w:line="192" w:lineRule="auto"/>
        <w:rPr>
          <w:rtl/>
          <w:lang w:bidi="fa-IR"/>
        </w:rPr>
      </w:pPr>
      <w:r>
        <w:rPr>
          <w:rFonts w:hint="cs"/>
          <w:rtl/>
          <w:lang w:bidi="fa-IR"/>
        </w:rPr>
        <w:t xml:space="preserve">- روتر </w:t>
      </w:r>
    </w:p>
    <w:p w14:paraId="1619B14B" w14:textId="39491079" w:rsidR="005F705C" w:rsidRDefault="005F705C" w:rsidP="00CA2D2E">
      <w:pPr>
        <w:spacing w:line="192" w:lineRule="auto"/>
        <w:rPr>
          <w:lang w:bidi="fa-IR"/>
        </w:rPr>
      </w:pPr>
      <w:r>
        <w:rPr>
          <w:rFonts w:hint="cs"/>
          <w:rtl/>
          <w:lang w:bidi="fa-IR"/>
        </w:rPr>
        <w:t xml:space="preserve">- سرورهای </w:t>
      </w:r>
      <w:r w:rsidR="00CA2D2E">
        <w:rPr>
          <w:rFonts w:hint="cs"/>
          <w:rtl/>
          <w:lang w:bidi="fa-IR"/>
        </w:rPr>
        <w:t>سخت افزاری</w:t>
      </w:r>
      <w:r>
        <w:rPr>
          <w:rFonts w:hint="cs"/>
          <w:rtl/>
          <w:lang w:bidi="fa-IR"/>
        </w:rPr>
        <w:t xml:space="preserve"> </w:t>
      </w:r>
    </w:p>
    <w:p w14:paraId="618D314A" w14:textId="3044F0F1" w:rsidR="005F705C" w:rsidRDefault="005F705C" w:rsidP="00403FD1">
      <w:pPr>
        <w:spacing w:line="192" w:lineRule="auto"/>
        <w:rPr>
          <w:lang w:bidi="fa-IR"/>
        </w:rPr>
      </w:pPr>
      <w:r>
        <w:rPr>
          <w:rFonts w:hint="cs"/>
          <w:rtl/>
          <w:lang w:bidi="fa-IR"/>
        </w:rPr>
        <w:t xml:space="preserve">- رادیوهای وایرلس </w:t>
      </w:r>
    </w:p>
    <w:p w14:paraId="00A8DE18" w14:textId="77777777" w:rsidR="005346B2" w:rsidRDefault="005F705C" w:rsidP="005F705C">
      <w:pPr>
        <w:spacing w:line="192" w:lineRule="auto"/>
        <w:rPr>
          <w:rtl/>
          <w:lang w:bidi="fa-IR"/>
        </w:rPr>
      </w:pPr>
      <w:r>
        <w:rPr>
          <w:rFonts w:hint="cs"/>
          <w:rtl/>
          <w:lang w:bidi="fa-IR"/>
        </w:rPr>
        <w:t xml:space="preserve">- </w:t>
      </w:r>
      <w:r w:rsidRPr="005F705C">
        <w:rPr>
          <w:rFonts w:hint="cs"/>
          <w:rtl/>
          <w:lang w:bidi="fa-IR"/>
        </w:rPr>
        <w:t xml:space="preserve">تجهیزات نظارتی از قبیل </w:t>
      </w:r>
      <w:r>
        <w:rPr>
          <w:rFonts w:hint="cs"/>
          <w:rtl/>
          <w:lang w:bidi="fa-IR"/>
        </w:rPr>
        <w:t xml:space="preserve">دوربین انالوگ و دیجیتال، دستگاه های </w:t>
      </w:r>
      <w:r>
        <w:rPr>
          <w:lang w:bidi="fa-IR"/>
        </w:rPr>
        <w:t>DVR</w:t>
      </w:r>
      <w:r>
        <w:rPr>
          <w:rFonts w:hint="cs"/>
          <w:rtl/>
          <w:lang w:bidi="fa-IR"/>
        </w:rPr>
        <w:t xml:space="preserve"> و </w:t>
      </w:r>
      <w:r>
        <w:rPr>
          <w:lang w:bidi="fa-IR"/>
        </w:rPr>
        <w:t>NVR</w:t>
      </w:r>
    </w:p>
    <w:p w14:paraId="695CFC02" w14:textId="494D6316" w:rsidR="005F705C" w:rsidRDefault="005F705C" w:rsidP="00DD007A">
      <w:pPr>
        <w:spacing w:line="192" w:lineRule="auto"/>
        <w:rPr>
          <w:rtl/>
          <w:lang w:bidi="fa-IR"/>
        </w:rPr>
      </w:pPr>
      <w:r>
        <w:rPr>
          <w:rFonts w:hint="cs"/>
          <w:rtl/>
          <w:lang w:bidi="fa-IR"/>
        </w:rPr>
        <w:t>- نرم افزارهای مجازی سازی</w:t>
      </w:r>
      <w:r w:rsidR="00144D6A">
        <w:rPr>
          <w:rStyle w:val="FootnoteReference"/>
          <w:rtl/>
          <w:lang w:bidi="fa-IR"/>
        </w:rPr>
        <w:footnoteReference w:id="5"/>
      </w:r>
      <w:r>
        <w:rPr>
          <w:rFonts w:hint="cs"/>
          <w:rtl/>
          <w:lang w:bidi="fa-IR"/>
        </w:rPr>
        <w:t xml:space="preserve"> </w:t>
      </w:r>
    </w:p>
    <w:p w14:paraId="38DF2D17" w14:textId="5C5CA506" w:rsidR="00141F30" w:rsidRDefault="00141F30" w:rsidP="00DD007A">
      <w:pPr>
        <w:spacing w:line="192" w:lineRule="auto"/>
        <w:rPr>
          <w:rtl/>
          <w:lang w:bidi="fa-IR"/>
        </w:rPr>
      </w:pPr>
      <w:r>
        <w:rPr>
          <w:rFonts w:hint="cs"/>
          <w:rtl/>
          <w:lang w:bidi="fa-IR"/>
        </w:rPr>
        <w:t>- تجهیزات امنیت شبکه شامل فایروال، سرور ها و سنسورهای امنیتی</w:t>
      </w:r>
    </w:p>
    <w:p w14:paraId="2F3CC8E6" w14:textId="77777777" w:rsidR="005F705C" w:rsidRDefault="005F705C" w:rsidP="005F705C">
      <w:pPr>
        <w:spacing w:line="192" w:lineRule="auto"/>
        <w:rPr>
          <w:rtl/>
          <w:lang w:bidi="fa-IR"/>
        </w:rPr>
      </w:pPr>
      <w:r>
        <w:rPr>
          <w:rFonts w:hint="cs"/>
          <w:rtl/>
          <w:lang w:bidi="fa-IR"/>
        </w:rPr>
        <w:lastRenderedPageBreak/>
        <w:t>- سرور های نرم افزاری از قبیل مرکز تلفن، مانیتورینگ شبکه، مانیتورینگ صنعتی و ...</w:t>
      </w:r>
    </w:p>
    <w:p w14:paraId="49F3DB46" w14:textId="77777777" w:rsidR="005F705C" w:rsidRDefault="005F705C" w:rsidP="009C2337">
      <w:pPr>
        <w:spacing w:line="192" w:lineRule="auto"/>
        <w:rPr>
          <w:rtl/>
          <w:lang w:bidi="fa-IR"/>
        </w:rPr>
      </w:pPr>
      <w:r>
        <w:rPr>
          <w:rFonts w:hint="cs"/>
          <w:rtl/>
          <w:lang w:bidi="fa-IR"/>
        </w:rPr>
        <w:t xml:space="preserve">-کلیه تجهیزات نگهداری </w:t>
      </w:r>
      <w:r w:rsidR="009C2337">
        <w:rPr>
          <w:rFonts w:hint="cs"/>
          <w:rtl/>
          <w:lang w:bidi="fa-IR"/>
        </w:rPr>
        <w:t xml:space="preserve">و بستر ساز از قبیل رک، دکل ، </w:t>
      </w:r>
      <w:r w:rsidR="009C2337">
        <w:rPr>
          <w:lang w:bidi="fa-IR"/>
        </w:rPr>
        <w:t>UPS</w:t>
      </w:r>
      <w:r w:rsidR="009C2337">
        <w:rPr>
          <w:rFonts w:hint="cs"/>
          <w:rtl/>
          <w:lang w:bidi="fa-IR"/>
        </w:rPr>
        <w:t>، چاه ارت، صاعقه گیر و ...</w:t>
      </w:r>
    </w:p>
    <w:p w14:paraId="2B2FDD5B" w14:textId="4309C401" w:rsidR="008E1348" w:rsidRDefault="008E1348" w:rsidP="009C2337">
      <w:pPr>
        <w:spacing w:line="192" w:lineRule="auto"/>
        <w:rPr>
          <w:rtl/>
          <w:lang w:bidi="fa-IR"/>
        </w:rPr>
      </w:pPr>
      <w:r>
        <w:rPr>
          <w:rFonts w:hint="cs"/>
          <w:rtl/>
          <w:lang w:bidi="fa-IR"/>
        </w:rPr>
        <w:t>شایان ذکر است تجهیزات فوق منحصر به برند یا مدل خاصی نمی باشند.</w:t>
      </w:r>
    </w:p>
    <w:p w14:paraId="664BA620" w14:textId="1BC12D2B" w:rsidR="006C7DDA" w:rsidRPr="008E3F70" w:rsidRDefault="006C7DDA" w:rsidP="006C7DDA">
      <w:pPr>
        <w:pStyle w:val="Title"/>
        <w:spacing w:line="360" w:lineRule="auto"/>
        <w:jc w:val="both"/>
        <w:rPr>
          <w:rFonts w:asciiTheme="minorBidi" w:hAnsiTheme="minorBidi" w:cs="B Nazanin"/>
          <w:b w:val="0"/>
          <w:bCs w:val="0"/>
          <w:i/>
          <w:sz w:val="28"/>
          <w:rtl/>
        </w:rPr>
      </w:pPr>
      <w:r w:rsidRPr="008E3F70">
        <w:rPr>
          <w:rFonts w:asciiTheme="minorBidi" w:hAnsiTheme="minorBidi" w:cs="B Nazanin" w:hint="cs"/>
          <w:b w:val="0"/>
          <w:bCs w:val="0"/>
          <w:i/>
          <w:sz w:val="28"/>
          <w:rtl/>
          <w:lang w:bidi="fa-IR"/>
        </w:rPr>
        <w:t>پیمانکار</w:t>
      </w:r>
      <w:r w:rsidRPr="008E3F70">
        <w:rPr>
          <w:rFonts w:asciiTheme="minorBidi" w:hAnsiTheme="minorBidi" w:cs="B Nazanin" w:hint="cs"/>
          <w:b w:val="0"/>
          <w:bCs w:val="0"/>
          <w:i/>
          <w:sz w:val="28"/>
          <w:rtl/>
        </w:rPr>
        <w:t xml:space="preserve"> موظف به اجرای تمامی تعهدات مذکور در این اسناد قرارداد به</w:t>
      </w:r>
      <w:r>
        <w:rPr>
          <w:rFonts w:asciiTheme="minorBidi" w:hAnsiTheme="minorBidi" w:cs="B Nazanin" w:hint="cs"/>
          <w:b w:val="0"/>
          <w:bCs w:val="0"/>
          <w:i/>
          <w:sz w:val="28"/>
          <w:rtl/>
        </w:rPr>
        <w:t xml:space="preserve"> شرح ذیل</w:t>
      </w:r>
      <w:r w:rsidRPr="008E3F70">
        <w:rPr>
          <w:rFonts w:asciiTheme="minorBidi" w:hAnsiTheme="minorBidi" w:cs="B Nazanin" w:hint="cs"/>
          <w:b w:val="0"/>
          <w:bCs w:val="0"/>
          <w:i/>
          <w:sz w:val="28"/>
          <w:rtl/>
        </w:rPr>
        <w:t xml:space="preserve"> می باشد:</w:t>
      </w:r>
    </w:p>
    <w:p w14:paraId="18685AD2" w14:textId="77777777" w:rsidR="002E0FB5" w:rsidRDefault="002E0FB5" w:rsidP="002E0FB5">
      <w:pPr>
        <w:spacing w:line="192" w:lineRule="auto"/>
        <w:rPr>
          <w:b/>
          <w:bCs/>
          <w:rtl/>
        </w:rPr>
      </w:pPr>
      <w:r>
        <w:rPr>
          <w:rFonts w:hint="cs"/>
          <w:b/>
          <w:bCs/>
          <w:rtl/>
        </w:rPr>
        <w:t>بخش اول: ملاحظات امنیتی</w:t>
      </w:r>
    </w:p>
    <w:p w14:paraId="7670F331" w14:textId="77777777" w:rsidR="002E0FB5" w:rsidRDefault="002E0FB5" w:rsidP="000F1693">
      <w:pPr>
        <w:spacing w:before="240" w:line="192" w:lineRule="auto"/>
        <w:rPr>
          <w:b/>
          <w:bCs/>
          <w:rtl/>
        </w:rPr>
      </w:pPr>
      <w:r>
        <w:rPr>
          <w:rFonts w:hint="cs"/>
          <w:b/>
          <w:bCs/>
          <w:rtl/>
        </w:rPr>
        <w:t>الف) انتشار اسناد و مدارک</w:t>
      </w:r>
    </w:p>
    <w:p w14:paraId="662E94E3" w14:textId="78C743C3" w:rsidR="002E0FB5" w:rsidRDefault="009A2BCF" w:rsidP="00AF5C04">
      <w:pPr>
        <w:rPr>
          <w:rtl/>
          <w:lang w:bidi="fa-IR"/>
        </w:rPr>
      </w:pPr>
      <w:r>
        <w:rPr>
          <w:rFonts w:hint="cs"/>
          <w:rtl/>
          <w:lang w:bidi="fa-IR"/>
        </w:rPr>
        <w:t xml:space="preserve">کلیه اطلاعاتی که در اختیار پیمانکار قرار می گیرد محرمانه بوده و پیمانکار حق انتشار آن را چه بصورت عمدی یا غیر عمدی ندارد. پیمانکار </w:t>
      </w:r>
      <w:r w:rsidR="00141F30">
        <w:rPr>
          <w:rFonts w:hint="cs"/>
          <w:rtl/>
          <w:lang w:bidi="fa-IR"/>
        </w:rPr>
        <w:t>مجاز به ارائه</w:t>
      </w:r>
      <w:r>
        <w:rPr>
          <w:rFonts w:hint="cs"/>
          <w:rtl/>
          <w:lang w:bidi="fa-IR"/>
        </w:rPr>
        <w:t xml:space="preserve"> هیچگونه اطلاعاتی از کلیه فعالیت های خود در شرکت آب و فاضلاب استان اصفهان یا شرکت های وابسته را به عنوان سابقه کاری(رزومه) </w:t>
      </w:r>
      <w:r w:rsidR="004C7536">
        <w:rPr>
          <w:rFonts w:hint="cs"/>
          <w:rtl/>
          <w:lang w:bidi="fa-IR"/>
        </w:rPr>
        <w:t>نمی باشد</w:t>
      </w:r>
      <w:r>
        <w:rPr>
          <w:rFonts w:hint="cs"/>
          <w:rtl/>
          <w:lang w:bidi="fa-IR"/>
        </w:rPr>
        <w:t>. توضیحات تکمیلی در ماده 9 از شرایط خصوصی آورده شده است.</w:t>
      </w:r>
    </w:p>
    <w:p w14:paraId="2412AC7F" w14:textId="77777777" w:rsidR="002E0FB5" w:rsidRDefault="002E0FB5" w:rsidP="000F1693">
      <w:pPr>
        <w:spacing w:before="240" w:line="192" w:lineRule="auto"/>
        <w:rPr>
          <w:b/>
          <w:bCs/>
          <w:rtl/>
        </w:rPr>
      </w:pPr>
      <w:r>
        <w:rPr>
          <w:rFonts w:hint="cs"/>
          <w:b/>
          <w:bCs/>
          <w:rtl/>
        </w:rPr>
        <w:t>ب) دسترسی فیزیکی به ایستگاه های و تجهیزات</w:t>
      </w:r>
    </w:p>
    <w:p w14:paraId="7B704A6B" w14:textId="28F92692" w:rsidR="00D9446B" w:rsidRDefault="00FD0929" w:rsidP="00D9446B">
      <w:pPr>
        <w:rPr>
          <w:rtl/>
        </w:rPr>
      </w:pPr>
      <w:r>
        <w:rPr>
          <w:rFonts w:hint="cs"/>
          <w:rtl/>
        </w:rPr>
        <w:t>پیمانکار موظف است در شروع قرارداد</w:t>
      </w:r>
      <w:r w:rsidR="000F1693">
        <w:rPr>
          <w:rFonts w:hint="cs"/>
          <w:rtl/>
        </w:rPr>
        <w:t>،</w:t>
      </w:r>
      <w:r>
        <w:rPr>
          <w:rFonts w:hint="cs"/>
          <w:rtl/>
        </w:rPr>
        <w:t xml:space="preserve"> لیست کارکنان خود را جهت </w:t>
      </w:r>
      <w:r w:rsidRPr="000F1693">
        <w:rPr>
          <w:rFonts w:hint="cs"/>
          <w:rtl/>
        </w:rPr>
        <w:t>انجام</w:t>
      </w:r>
      <w:r w:rsidRPr="000F1693">
        <w:rPr>
          <w:rtl/>
        </w:rPr>
        <w:t xml:space="preserve"> هماهنگی های لازم با حراست</w:t>
      </w:r>
      <w:r w:rsidRPr="000F1693">
        <w:rPr>
          <w:rFonts w:hint="cs"/>
          <w:rtl/>
        </w:rPr>
        <w:t xml:space="preserve"> و</w:t>
      </w:r>
      <w:r w:rsidRPr="000F1693">
        <w:rPr>
          <w:rtl/>
        </w:rPr>
        <w:t xml:space="preserve"> انتظامات</w:t>
      </w:r>
      <w:r w:rsidRPr="000F1693">
        <w:rPr>
          <w:rFonts w:hint="cs"/>
          <w:rtl/>
        </w:rPr>
        <w:t>،</w:t>
      </w:r>
      <w:r w:rsidRPr="000F1693">
        <w:rPr>
          <w:rtl/>
        </w:rPr>
        <w:t xml:space="preserve"> </w:t>
      </w:r>
      <w:r w:rsidRPr="000F1693">
        <w:rPr>
          <w:rFonts w:hint="cs"/>
          <w:rtl/>
        </w:rPr>
        <w:t>درخصوص</w:t>
      </w:r>
      <w:r w:rsidRPr="000F1693">
        <w:rPr>
          <w:rtl/>
        </w:rPr>
        <w:t xml:space="preserve"> تردد </w:t>
      </w:r>
      <w:r w:rsidRPr="000F1693">
        <w:rPr>
          <w:rFonts w:hint="cs"/>
          <w:rtl/>
        </w:rPr>
        <w:t xml:space="preserve">به </w:t>
      </w:r>
      <w:r w:rsidRPr="000F1693">
        <w:rPr>
          <w:rtl/>
        </w:rPr>
        <w:t>ایستگاه ها</w:t>
      </w:r>
      <w:r w:rsidRPr="000F1693">
        <w:rPr>
          <w:rFonts w:hint="cs"/>
          <w:rtl/>
        </w:rPr>
        <w:t xml:space="preserve"> به کارفرما اعلام نماید. سپس</w:t>
      </w:r>
      <w:r>
        <w:rPr>
          <w:rFonts w:hint="cs"/>
          <w:rtl/>
        </w:rPr>
        <w:t xml:space="preserve">  موظف است کارکنان خود را به حراست شرکت آب و فاضلاب استان اصفهان معرفی نموده و نسبت به دریافت</w:t>
      </w:r>
      <w:r w:rsidRPr="00FD0929">
        <w:rPr>
          <w:rtl/>
        </w:rPr>
        <w:t xml:space="preserve"> تا</w:t>
      </w:r>
      <w:r w:rsidRPr="00FD0929">
        <w:rPr>
          <w:rFonts w:hint="cs"/>
          <w:rtl/>
        </w:rPr>
        <w:t>یی</w:t>
      </w:r>
      <w:r w:rsidRPr="00FD0929">
        <w:rPr>
          <w:rFonts w:hint="eastAsia"/>
          <w:rtl/>
        </w:rPr>
        <w:t>د</w:t>
      </w:r>
      <w:r w:rsidRPr="00FD0929">
        <w:rPr>
          <w:rFonts w:hint="cs"/>
          <w:rtl/>
        </w:rPr>
        <w:t>ی</w:t>
      </w:r>
      <w:r w:rsidRPr="00FD0929">
        <w:rPr>
          <w:rFonts w:hint="eastAsia"/>
          <w:rtl/>
        </w:rPr>
        <w:t>ه</w:t>
      </w:r>
      <w:r w:rsidRPr="00FD0929">
        <w:rPr>
          <w:rtl/>
        </w:rPr>
        <w:t xml:space="preserve"> صلاح</w:t>
      </w:r>
      <w:r w:rsidRPr="00FD0929">
        <w:rPr>
          <w:rFonts w:hint="cs"/>
          <w:rtl/>
        </w:rPr>
        <w:t>ی</w:t>
      </w:r>
      <w:r w:rsidRPr="00FD0929">
        <w:rPr>
          <w:rFonts w:hint="eastAsia"/>
          <w:rtl/>
        </w:rPr>
        <w:t>ت</w:t>
      </w:r>
      <w:r w:rsidRPr="00FD0929">
        <w:rPr>
          <w:rtl/>
        </w:rPr>
        <w:t xml:space="preserve"> امن</w:t>
      </w:r>
      <w:r w:rsidRPr="00FD0929">
        <w:rPr>
          <w:rFonts w:hint="cs"/>
          <w:rtl/>
        </w:rPr>
        <w:t>ی</w:t>
      </w:r>
      <w:r w:rsidRPr="00FD0929">
        <w:rPr>
          <w:rFonts w:hint="eastAsia"/>
          <w:rtl/>
        </w:rPr>
        <w:t>ت</w:t>
      </w:r>
      <w:r w:rsidRPr="00FD0929">
        <w:rPr>
          <w:rFonts w:hint="cs"/>
          <w:rtl/>
        </w:rPr>
        <w:t>ی</w:t>
      </w:r>
      <w:r w:rsidRPr="00FD0929">
        <w:rPr>
          <w:rtl/>
        </w:rPr>
        <w:t xml:space="preserve"> </w:t>
      </w:r>
      <w:r>
        <w:rPr>
          <w:rFonts w:hint="cs"/>
          <w:rtl/>
        </w:rPr>
        <w:t xml:space="preserve">و مجوزهای لازم اقدام نماید. </w:t>
      </w:r>
      <w:r w:rsidR="00D9446B">
        <w:rPr>
          <w:rFonts w:hint="cs"/>
          <w:rtl/>
        </w:rPr>
        <w:t xml:space="preserve"> پس از اخذ مجوزهای لازم، جهت دسترسی به ایستگاه ها و انجام امور محوله، لازم است کلیه فعالیت ها زیر نظر دستگاه نظارت</w:t>
      </w:r>
      <w:r w:rsidR="000F1693">
        <w:rPr>
          <w:rFonts w:hint="cs"/>
          <w:rtl/>
        </w:rPr>
        <w:t xml:space="preserve"> و پس از هماهنگی با آن انجام گیر</w:t>
      </w:r>
      <w:r w:rsidR="00D9446B">
        <w:rPr>
          <w:rFonts w:hint="cs"/>
          <w:rtl/>
        </w:rPr>
        <w:t>د.</w:t>
      </w:r>
    </w:p>
    <w:p w14:paraId="1DE3D340" w14:textId="77777777" w:rsidR="002E0FB5" w:rsidRDefault="002E0FB5" w:rsidP="000F1693">
      <w:pPr>
        <w:spacing w:before="240" w:line="192" w:lineRule="auto"/>
        <w:rPr>
          <w:b/>
          <w:bCs/>
          <w:rtl/>
        </w:rPr>
      </w:pPr>
      <w:r>
        <w:rPr>
          <w:rFonts w:hint="cs"/>
          <w:b/>
          <w:bCs/>
          <w:rtl/>
        </w:rPr>
        <w:t>ج) استفاده از تلفن همراه</w:t>
      </w:r>
    </w:p>
    <w:p w14:paraId="482BF2C6" w14:textId="45C26141" w:rsidR="0080220D" w:rsidRPr="0080220D" w:rsidRDefault="0080220D" w:rsidP="000C7A1B">
      <w:pPr>
        <w:rPr>
          <w:rtl/>
        </w:rPr>
      </w:pPr>
      <w:r>
        <w:rPr>
          <w:rFonts w:hint="cs"/>
          <w:rtl/>
        </w:rPr>
        <w:t xml:space="preserve">پیمانکار موظف است جهت استفاده از تلفن همراه در ایستگاه های اصلی همانند پاپ سایت ها، زیر نظر دستگاه نظارت عملکرده و تابع تصمیمات آن باشد در غیر اینصورت دستگاه نظارت نسبت به اعلام گزارش به دفتر حراست اقدام خواهد نمود. </w:t>
      </w:r>
      <w:r w:rsidR="000C7A1B">
        <w:rPr>
          <w:rFonts w:hint="cs"/>
          <w:rtl/>
        </w:rPr>
        <w:t>تاکید می گردد</w:t>
      </w:r>
      <w:r>
        <w:rPr>
          <w:rFonts w:hint="cs"/>
          <w:rtl/>
        </w:rPr>
        <w:t xml:space="preserve"> که پیمانکار تحت </w:t>
      </w:r>
      <w:r w:rsidRPr="000C7A1B">
        <w:rPr>
          <w:rFonts w:hint="cs"/>
          <w:b/>
          <w:bCs/>
          <w:sz w:val="22"/>
          <w:szCs w:val="24"/>
          <w:rtl/>
        </w:rPr>
        <w:t>هیچ</w:t>
      </w:r>
      <w:r w:rsidRPr="000C7A1B">
        <w:rPr>
          <w:rFonts w:hint="cs"/>
          <w:sz w:val="22"/>
          <w:szCs w:val="24"/>
          <w:rtl/>
        </w:rPr>
        <w:t xml:space="preserve"> </w:t>
      </w:r>
      <w:r w:rsidRPr="0080220D">
        <w:rPr>
          <w:rFonts w:hint="cs"/>
          <w:rtl/>
        </w:rPr>
        <w:t xml:space="preserve">شرایطی حق </w:t>
      </w:r>
      <w:r>
        <w:rPr>
          <w:rFonts w:hint="cs"/>
          <w:rtl/>
        </w:rPr>
        <w:t>متصل نمودن</w:t>
      </w:r>
      <w:r w:rsidRPr="0080220D">
        <w:rPr>
          <w:rFonts w:hint="cs"/>
          <w:rtl/>
        </w:rPr>
        <w:t xml:space="preserve"> </w:t>
      </w:r>
      <w:r w:rsidRPr="000C7A1B">
        <w:rPr>
          <w:rFonts w:hint="cs"/>
          <w:b/>
          <w:bCs/>
          <w:sz w:val="22"/>
          <w:szCs w:val="24"/>
          <w:rtl/>
        </w:rPr>
        <w:t>دستگاه تلفن همراه</w:t>
      </w:r>
      <w:r w:rsidRPr="000C7A1B">
        <w:rPr>
          <w:rFonts w:hint="cs"/>
          <w:sz w:val="22"/>
          <w:szCs w:val="24"/>
          <w:rtl/>
        </w:rPr>
        <w:t xml:space="preserve"> </w:t>
      </w:r>
      <w:r>
        <w:rPr>
          <w:rFonts w:hint="cs"/>
          <w:rtl/>
        </w:rPr>
        <w:t>(هر</w:t>
      </w:r>
      <w:r w:rsidR="000C7A1B">
        <w:rPr>
          <w:rFonts w:hint="cs"/>
          <w:rtl/>
        </w:rPr>
        <w:t xml:space="preserve"> تجهیز</w:t>
      </w:r>
      <w:r>
        <w:rPr>
          <w:rFonts w:hint="cs"/>
          <w:rtl/>
        </w:rPr>
        <w:t>ی</w:t>
      </w:r>
      <w:r w:rsidR="000C7A1B">
        <w:rPr>
          <w:rFonts w:hint="cs"/>
          <w:rtl/>
        </w:rPr>
        <w:t xml:space="preserve"> </w:t>
      </w:r>
      <w:r w:rsidRPr="0080220D">
        <w:rPr>
          <w:rFonts w:hint="cs"/>
          <w:rtl/>
        </w:rPr>
        <w:t xml:space="preserve">که به بستر اینترنت یا اینترانت متصل </w:t>
      </w:r>
      <w:r>
        <w:rPr>
          <w:rFonts w:hint="cs"/>
          <w:rtl/>
        </w:rPr>
        <w:t>با</w:t>
      </w:r>
      <w:r w:rsidR="000F1693">
        <w:rPr>
          <w:rFonts w:hint="cs"/>
          <w:rtl/>
        </w:rPr>
        <w:t>شد)</w:t>
      </w:r>
      <w:r w:rsidRPr="0080220D">
        <w:rPr>
          <w:rFonts w:hint="cs"/>
          <w:rtl/>
        </w:rPr>
        <w:t xml:space="preserve"> به شبکه تله متری </w:t>
      </w:r>
      <w:r w:rsidR="000F1693">
        <w:rPr>
          <w:rFonts w:hint="cs"/>
          <w:rtl/>
        </w:rPr>
        <w:t xml:space="preserve">را </w:t>
      </w:r>
      <w:r w:rsidRPr="0080220D">
        <w:rPr>
          <w:rFonts w:hint="cs"/>
          <w:rtl/>
        </w:rPr>
        <w:t>ندارد.</w:t>
      </w:r>
    </w:p>
    <w:p w14:paraId="590D7C6E" w14:textId="77777777" w:rsidR="002E0FB5" w:rsidRDefault="002E0FB5" w:rsidP="000F1693">
      <w:pPr>
        <w:spacing w:before="240" w:line="192" w:lineRule="auto"/>
        <w:rPr>
          <w:b/>
          <w:bCs/>
          <w:rtl/>
        </w:rPr>
      </w:pPr>
      <w:r>
        <w:rPr>
          <w:rFonts w:hint="cs"/>
          <w:b/>
          <w:bCs/>
          <w:rtl/>
        </w:rPr>
        <w:t>د) عکس برداری</w:t>
      </w:r>
    </w:p>
    <w:p w14:paraId="756B7461" w14:textId="3AAE19BA" w:rsidR="000C7A1B" w:rsidRDefault="000C7A1B" w:rsidP="000F1693">
      <w:pPr>
        <w:rPr>
          <w:rtl/>
        </w:rPr>
      </w:pPr>
      <w:r>
        <w:rPr>
          <w:rFonts w:hint="cs"/>
          <w:rtl/>
        </w:rPr>
        <w:t>پیمانکار حق عکس برداری از هیچ یک از تجهیزات متعلق به شرکت آب و فاضلاب استان اصفهان را نداشته و در صورت نیاز و به درخواست دستگاه نظارت به جهت اعلام گزارش</w:t>
      </w:r>
      <w:r w:rsidR="000F1693">
        <w:rPr>
          <w:rFonts w:hint="cs"/>
          <w:rtl/>
        </w:rPr>
        <w:t>،</w:t>
      </w:r>
      <w:r>
        <w:rPr>
          <w:rFonts w:hint="cs"/>
          <w:rtl/>
        </w:rPr>
        <w:t xml:space="preserve"> مجاز است تنها</w:t>
      </w:r>
      <w:r w:rsidR="007F438C">
        <w:rPr>
          <w:rFonts w:hint="cs"/>
          <w:rtl/>
        </w:rPr>
        <w:t xml:space="preserve"> به عکس برداری</w:t>
      </w:r>
      <w:r>
        <w:rPr>
          <w:rFonts w:hint="cs"/>
          <w:rtl/>
        </w:rPr>
        <w:t xml:space="preserve"> از تجهیزات شبکه </w:t>
      </w:r>
      <w:r>
        <w:rPr>
          <w:rFonts w:hint="cs"/>
          <w:rtl/>
        </w:rPr>
        <w:lastRenderedPageBreak/>
        <w:t xml:space="preserve">تله متری و نه پاپ سایت های اصلی، اقدام نماید.  </w:t>
      </w:r>
      <w:r w:rsidR="001C6A7B">
        <w:rPr>
          <w:rFonts w:hint="cs"/>
          <w:rtl/>
        </w:rPr>
        <w:t xml:space="preserve">بدیهی است نشر تصاویر خلاف مقررات و ماده </w:t>
      </w:r>
      <w:r w:rsidR="00265B98">
        <w:rPr>
          <w:rFonts w:hint="cs"/>
          <w:rtl/>
          <w:lang w:bidi="fa-IR"/>
        </w:rPr>
        <w:t>6</w:t>
      </w:r>
      <w:r w:rsidR="001C6A7B">
        <w:rPr>
          <w:rFonts w:hint="cs"/>
          <w:rtl/>
        </w:rPr>
        <w:t xml:space="preserve"> قرارداد بود و پیگرد قانونی دارد. </w:t>
      </w:r>
    </w:p>
    <w:p w14:paraId="5D480623" w14:textId="77777777" w:rsidR="008D0A2F" w:rsidRDefault="008D0A2F" w:rsidP="002E0FB5">
      <w:pPr>
        <w:spacing w:line="192" w:lineRule="auto"/>
        <w:rPr>
          <w:b/>
          <w:bCs/>
        </w:rPr>
      </w:pPr>
    </w:p>
    <w:p w14:paraId="1B8244DE" w14:textId="12FBB47E" w:rsidR="000361EF" w:rsidRDefault="006C7DDA" w:rsidP="002E0FB5">
      <w:pPr>
        <w:spacing w:line="192" w:lineRule="auto"/>
        <w:rPr>
          <w:b/>
          <w:bCs/>
          <w:rtl/>
        </w:rPr>
      </w:pPr>
      <w:r w:rsidRPr="006C7DDA">
        <w:rPr>
          <w:rFonts w:hint="cs"/>
          <w:b/>
          <w:bCs/>
          <w:rtl/>
        </w:rPr>
        <w:t xml:space="preserve">بخش </w:t>
      </w:r>
      <w:r w:rsidR="002E0FB5">
        <w:rPr>
          <w:rFonts w:hint="cs"/>
          <w:b/>
          <w:bCs/>
          <w:rtl/>
        </w:rPr>
        <w:t>دوم</w:t>
      </w:r>
      <w:r w:rsidRPr="006C7DDA">
        <w:rPr>
          <w:rFonts w:hint="cs"/>
          <w:b/>
          <w:bCs/>
          <w:rtl/>
        </w:rPr>
        <w:t xml:space="preserve">: اسناد و و مدارک </w:t>
      </w:r>
    </w:p>
    <w:p w14:paraId="6F98BEA1" w14:textId="77777777" w:rsidR="006C7DDA" w:rsidRDefault="0046276E" w:rsidP="000F1693">
      <w:pPr>
        <w:spacing w:before="240" w:line="192" w:lineRule="auto"/>
        <w:rPr>
          <w:b/>
          <w:bCs/>
          <w:rtl/>
        </w:rPr>
      </w:pPr>
      <w:r>
        <w:rPr>
          <w:rFonts w:hint="cs"/>
          <w:b/>
          <w:bCs/>
          <w:rtl/>
        </w:rPr>
        <w:t xml:space="preserve">الف) دریافت اسناد </w:t>
      </w:r>
      <w:r w:rsidR="00A13768">
        <w:rPr>
          <w:rFonts w:hint="cs"/>
          <w:b/>
          <w:bCs/>
          <w:rtl/>
        </w:rPr>
        <w:t xml:space="preserve">توسط پیمانکار </w:t>
      </w:r>
      <w:r>
        <w:rPr>
          <w:rFonts w:hint="cs"/>
          <w:b/>
          <w:bCs/>
          <w:rtl/>
        </w:rPr>
        <w:t>جهت شروع پروژه</w:t>
      </w:r>
    </w:p>
    <w:p w14:paraId="51D6195A" w14:textId="77777777" w:rsidR="002E0FB5" w:rsidRDefault="002E0FB5" w:rsidP="002E0FB5">
      <w:pPr>
        <w:rPr>
          <w:rtl/>
        </w:rPr>
      </w:pPr>
      <w:r>
        <w:rPr>
          <w:rFonts w:hint="cs"/>
          <w:rtl/>
        </w:rPr>
        <w:t>قبل از شروع پروژه پیمانکار موظف است در جلسه معارفه ای که از سوی کارفرما به وی اعلام می گردد حضور به هم رسانیده و کلیه اسناد مربوطه به پروژه را طی صورت جلسه ای تحویل گیرد. بدیهی است پیمانکار قبل از جلسه، موظف است نسبت به تهیه مجوزهای لازم از حراست شرکت آبفای استان اصفهان اقدام نماید.</w:t>
      </w:r>
      <w:r w:rsidR="00D9446B">
        <w:rPr>
          <w:rFonts w:hint="cs"/>
          <w:rtl/>
        </w:rPr>
        <w:t xml:space="preserve"> </w:t>
      </w:r>
    </w:p>
    <w:p w14:paraId="1D977D12" w14:textId="77777777" w:rsidR="0046276E" w:rsidRDefault="00F50F6E" w:rsidP="000F1693">
      <w:pPr>
        <w:spacing w:before="240" w:line="192" w:lineRule="auto"/>
        <w:rPr>
          <w:b/>
          <w:bCs/>
          <w:rtl/>
        </w:rPr>
      </w:pPr>
      <w:r>
        <w:rPr>
          <w:rFonts w:hint="cs"/>
          <w:b/>
          <w:bCs/>
          <w:rtl/>
        </w:rPr>
        <w:t>ب) چگونگی</w:t>
      </w:r>
      <w:r w:rsidR="0046276E">
        <w:rPr>
          <w:rFonts w:hint="cs"/>
          <w:b/>
          <w:bCs/>
          <w:rtl/>
        </w:rPr>
        <w:t xml:space="preserve"> و نحوه ارائه گزارشات عملکرد پیمانکار</w:t>
      </w:r>
    </w:p>
    <w:p w14:paraId="57A5DA2E" w14:textId="77777777" w:rsidR="002E0FB5" w:rsidRDefault="008128E1" w:rsidP="004D7DF0">
      <w:pPr>
        <w:rPr>
          <w:rtl/>
          <w:lang w:bidi="fa-IR"/>
        </w:rPr>
      </w:pPr>
      <w:r>
        <w:rPr>
          <w:rFonts w:hint="cs"/>
          <w:rtl/>
          <w:lang w:bidi="fa-IR"/>
        </w:rPr>
        <w:t xml:space="preserve">پیمانکار موظف است بصورت روزانه گزارشات عملکرد فعالیت های خود را بصورت دقیق، </w:t>
      </w:r>
      <w:r w:rsidR="00325A72">
        <w:rPr>
          <w:rFonts w:hint="cs"/>
          <w:rtl/>
          <w:lang w:bidi="fa-IR"/>
        </w:rPr>
        <w:t>کامل</w:t>
      </w:r>
      <w:r>
        <w:rPr>
          <w:rFonts w:hint="cs"/>
          <w:rtl/>
          <w:lang w:bidi="fa-IR"/>
        </w:rPr>
        <w:t xml:space="preserve"> و </w:t>
      </w:r>
      <w:r w:rsidR="004D7DF0">
        <w:rPr>
          <w:rFonts w:hint="cs"/>
          <w:rtl/>
          <w:lang w:bidi="fa-IR"/>
        </w:rPr>
        <w:t>بصورت نوشتاری</w:t>
      </w:r>
      <w:r>
        <w:rPr>
          <w:rFonts w:hint="cs"/>
          <w:rtl/>
          <w:lang w:bidi="fa-IR"/>
        </w:rPr>
        <w:t xml:space="preserve"> به دستگاه نظارت تحویل نماید. همچنین در صورت </w:t>
      </w:r>
      <w:r w:rsidR="004D7DF0">
        <w:rPr>
          <w:rFonts w:hint="cs"/>
          <w:rtl/>
          <w:lang w:bidi="fa-IR"/>
        </w:rPr>
        <w:t>خراب</w:t>
      </w:r>
      <w:r>
        <w:rPr>
          <w:rFonts w:hint="cs"/>
          <w:rtl/>
          <w:lang w:bidi="fa-IR"/>
        </w:rPr>
        <w:t xml:space="preserve"> شدن دستگاه و یا رخ دادن قطعی و ناپایداری شدید در شبکه، پیمانکار موظف است گزارشی در آن خصوص تهیه نموده و ارائه نماید. در این خصوص اسنادی با شیوه نامه مربوطه در اختیار پیمانکار قرار می گیرد و پیمانکار موظف است مطابق با آن اسناد گزارشات مربوطه را تنظیم نماید.</w:t>
      </w:r>
      <w:r w:rsidR="00F73F67">
        <w:rPr>
          <w:rFonts w:hint="cs"/>
          <w:rtl/>
          <w:lang w:bidi="fa-IR"/>
        </w:rPr>
        <w:t xml:space="preserve"> بدیهی است پیمانکار موظف است تجهیزات لازم از قبیل دستگاه پرینت، کاغذ، زونکن و غیره را تهیه نماید و در این خصوص هزینه مازادی به وی پرداخت نمی گردد.</w:t>
      </w:r>
    </w:p>
    <w:p w14:paraId="10AFEADC" w14:textId="77777777" w:rsidR="0046276E" w:rsidRDefault="0046276E" w:rsidP="000F1693">
      <w:pPr>
        <w:spacing w:before="240" w:line="192" w:lineRule="auto"/>
        <w:rPr>
          <w:b/>
          <w:bCs/>
          <w:rtl/>
        </w:rPr>
      </w:pPr>
      <w:r>
        <w:rPr>
          <w:rFonts w:hint="cs"/>
          <w:b/>
          <w:bCs/>
          <w:rtl/>
        </w:rPr>
        <w:t xml:space="preserve">ج) </w:t>
      </w:r>
      <w:r w:rsidR="00A13768">
        <w:rPr>
          <w:rFonts w:hint="cs"/>
          <w:b/>
          <w:bCs/>
          <w:rtl/>
        </w:rPr>
        <w:t xml:space="preserve">نحوه </w:t>
      </w:r>
      <w:r>
        <w:rPr>
          <w:rFonts w:hint="cs"/>
          <w:b/>
          <w:bCs/>
          <w:rtl/>
        </w:rPr>
        <w:t>تکمیل و بروزرسانی اسناد و اطلاعات محرمانه</w:t>
      </w:r>
    </w:p>
    <w:p w14:paraId="47D1ACB9" w14:textId="362C1F53" w:rsidR="00074864" w:rsidRDefault="00074864" w:rsidP="006A6253">
      <w:pPr>
        <w:rPr>
          <w:rtl/>
        </w:rPr>
      </w:pPr>
      <w:r>
        <w:rPr>
          <w:rFonts w:hint="cs"/>
          <w:rtl/>
        </w:rPr>
        <w:t xml:space="preserve">در خصوص اسناد مربوط به شبکه تله متری، پیمانکار موظف است همواره آن ها را بروزرسانی نماید به نحوی که در هیچ زمانی هیچ گونه ابهامی در شبکه وجود نداشته باشد بعنوان مثال در صورتیکه تجهیزی وارد شبکه گردید پیمانکار باید کلیه اسناد (همچنین نرم افزار)  مربوطه که اطلاعات دقیقی از آن تجهیز ارائه می دهند را بروز رسانی یا در صورت نیاز ایجاد نماید. بدیهی است کلیه این فعالیت ها بصورت دقیق باید به دستگاه نظارت گزارش شود. چگونگی و روند بروزرسانی اسناد و نرم افزارها مطابق با دیدگاه </w:t>
      </w:r>
      <w:r w:rsidR="006A6253">
        <w:rPr>
          <w:rFonts w:hint="cs"/>
          <w:rtl/>
        </w:rPr>
        <w:t>کارفرما</w:t>
      </w:r>
      <w:r>
        <w:rPr>
          <w:rFonts w:hint="cs"/>
          <w:rtl/>
        </w:rPr>
        <w:t xml:space="preserve"> خواهد بود.</w:t>
      </w:r>
    </w:p>
    <w:p w14:paraId="51DC14E4" w14:textId="77777777" w:rsidR="00A13768" w:rsidRDefault="0046276E" w:rsidP="006A6253">
      <w:pPr>
        <w:spacing w:before="240" w:line="192" w:lineRule="auto"/>
        <w:rPr>
          <w:b/>
          <w:bCs/>
          <w:rtl/>
        </w:rPr>
      </w:pPr>
      <w:r>
        <w:rPr>
          <w:rFonts w:hint="cs"/>
          <w:b/>
          <w:bCs/>
          <w:rtl/>
        </w:rPr>
        <w:t xml:space="preserve">د) </w:t>
      </w:r>
      <w:r w:rsidR="00A13768">
        <w:rPr>
          <w:rFonts w:hint="cs"/>
          <w:b/>
          <w:bCs/>
          <w:rtl/>
        </w:rPr>
        <w:t xml:space="preserve">چگونگی </w:t>
      </w:r>
      <w:r>
        <w:rPr>
          <w:rFonts w:hint="cs"/>
          <w:b/>
          <w:bCs/>
          <w:rtl/>
        </w:rPr>
        <w:t xml:space="preserve">ثبت </w:t>
      </w:r>
      <w:r w:rsidR="00A13768">
        <w:rPr>
          <w:rFonts w:hint="cs"/>
          <w:b/>
          <w:bCs/>
          <w:rtl/>
        </w:rPr>
        <w:t>و نگهداری اطلاعات مهم و محرمانه</w:t>
      </w:r>
    </w:p>
    <w:p w14:paraId="031A46F3" w14:textId="089F99DE" w:rsidR="00074864" w:rsidRDefault="00074864" w:rsidP="006A6253">
      <w:r>
        <w:rPr>
          <w:rFonts w:hint="cs"/>
          <w:rtl/>
        </w:rPr>
        <w:t>از آ</w:t>
      </w:r>
      <w:r w:rsidRPr="00074864">
        <w:rPr>
          <w:rFonts w:hint="cs"/>
          <w:rtl/>
        </w:rPr>
        <w:t>ن</w:t>
      </w:r>
      <w:r>
        <w:rPr>
          <w:rFonts w:hint="cs"/>
          <w:rtl/>
        </w:rPr>
        <w:t xml:space="preserve">جا که حجم زیادی از اطلاعات، طبقه بندی محرمانه دارند ضروری است در خصوص ثبت و نگهداری آن ها حداکثر دقت به عمل آید. در این خصوص پیمانکار باید دقت داشته باشد کمترین خطا را در ثبت اطلاعات داشته </w:t>
      </w:r>
      <w:r w:rsidR="00166753">
        <w:rPr>
          <w:rFonts w:hint="cs"/>
          <w:rtl/>
        </w:rPr>
        <w:t xml:space="preserve">و </w:t>
      </w:r>
      <w:r w:rsidR="00166753">
        <w:rPr>
          <w:rFonts w:hint="cs"/>
          <w:rtl/>
        </w:rPr>
        <w:lastRenderedPageBreak/>
        <w:t>جهت نگهداری اطلاعات مطابق با دستگاه نظارت عمل نماید به نحوی که نه تنها اطلاعات نشر نیافته بلکه تا حد امکان نیز از دست نرود و چنانچه اطلاعات از دست رفت تمهیدات لازم جهت بازیابی آن ها دیده شود.</w:t>
      </w:r>
    </w:p>
    <w:p w14:paraId="160CD523" w14:textId="77777777" w:rsidR="008D0A2F" w:rsidRDefault="008D0A2F" w:rsidP="006A6253">
      <w:pPr>
        <w:spacing w:before="240" w:line="192" w:lineRule="auto"/>
        <w:rPr>
          <w:b/>
          <w:bCs/>
          <w:rtl/>
        </w:rPr>
      </w:pPr>
    </w:p>
    <w:p w14:paraId="22207CC5" w14:textId="37CB8728" w:rsidR="0046276E" w:rsidRDefault="00A13768" w:rsidP="006A6253">
      <w:pPr>
        <w:spacing w:before="240" w:line="192" w:lineRule="auto"/>
        <w:rPr>
          <w:b/>
          <w:bCs/>
          <w:rtl/>
        </w:rPr>
      </w:pPr>
      <w:r>
        <w:rPr>
          <w:rFonts w:hint="cs"/>
          <w:b/>
          <w:bCs/>
          <w:rtl/>
        </w:rPr>
        <w:t>ه) چگونگی تحویل اسناد و اطلاعات در پایان قرارداد</w:t>
      </w:r>
      <w:r w:rsidR="0046276E">
        <w:rPr>
          <w:rFonts w:hint="cs"/>
          <w:b/>
          <w:bCs/>
          <w:rtl/>
        </w:rPr>
        <w:t xml:space="preserve">  </w:t>
      </w:r>
    </w:p>
    <w:p w14:paraId="535F56A7" w14:textId="6135F282" w:rsidR="00966C88" w:rsidRDefault="00966C88" w:rsidP="00005B14">
      <w:pPr>
        <w:rPr>
          <w:rtl/>
        </w:rPr>
      </w:pPr>
      <w:r>
        <w:rPr>
          <w:rFonts w:hint="cs"/>
          <w:rtl/>
        </w:rPr>
        <w:t xml:space="preserve">پیمانکار موظف است حداکثر تا یک ماه قبل از اتمام قرارداد، کلیه اسناد و همچنین نرم افزارهای مربوطه را رفع عیب، بروزرسانی و تکمیل نموده سپس به </w:t>
      </w:r>
      <w:r w:rsidR="00005B14">
        <w:rPr>
          <w:rFonts w:hint="cs"/>
          <w:rtl/>
        </w:rPr>
        <w:t>کارفرما</w:t>
      </w:r>
      <w:r>
        <w:rPr>
          <w:rFonts w:hint="cs"/>
          <w:rtl/>
        </w:rPr>
        <w:t xml:space="preserve"> تحویل نماید</w:t>
      </w:r>
      <w:r w:rsidR="0092517F">
        <w:rPr>
          <w:rFonts w:hint="cs"/>
          <w:rtl/>
        </w:rPr>
        <w:t xml:space="preserve"> (مستندات بصورت چک پرینت تحویل گردد)</w:t>
      </w:r>
      <w:r>
        <w:rPr>
          <w:rFonts w:hint="cs"/>
          <w:rtl/>
        </w:rPr>
        <w:t>. در این خصوص دستگاه نظارت پس از بررسی، نتیجه ارزیابی خود را اعلام می نماید بدیهی است در صورت وجود هرگونه ایراد، کم و کاستی و یا اشتباه</w:t>
      </w:r>
      <w:r w:rsidR="0092517F">
        <w:rPr>
          <w:rFonts w:hint="cs"/>
          <w:rtl/>
        </w:rPr>
        <w:t>،</w:t>
      </w:r>
      <w:r>
        <w:rPr>
          <w:rFonts w:hint="cs"/>
          <w:rtl/>
        </w:rPr>
        <w:t xml:space="preserve"> پیمانکار موظف است نسبت به رفع موارد اقدامات لازم را به عمل آورد</w:t>
      </w:r>
      <w:r w:rsidR="00222C04">
        <w:rPr>
          <w:rFonts w:hint="cs"/>
          <w:rtl/>
        </w:rPr>
        <w:t xml:space="preserve"> و در پایان کلیه مستندات</w:t>
      </w:r>
      <w:r w:rsidR="0092517F">
        <w:rPr>
          <w:rFonts w:hint="cs"/>
          <w:rtl/>
        </w:rPr>
        <w:t xml:space="preserve"> را بصورت چاپ شده تحویل کارفرما نماید</w:t>
      </w:r>
      <w:r w:rsidR="00AF509C">
        <w:rPr>
          <w:rFonts w:hint="cs"/>
          <w:rtl/>
        </w:rPr>
        <w:t xml:space="preserve"> (توضیحات تکمیلی در بخش هفتم و هشتم)</w:t>
      </w:r>
      <w:r>
        <w:rPr>
          <w:rFonts w:hint="cs"/>
          <w:rtl/>
        </w:rPr>
        <w:t xml:space="preserve">. </w:t>
      </w:r>
    </w:p>
    <w:p w14:paraId="0B8C2148" w14:textId="77777777" w:rsidR="00232081" w:rsidRDefault="00232081" w:rsidP="009C2337">
      <w:pPr>
        <w:spacing w:line="192" w:lineRule="auto"/>
        <w:rPr>
          <w:b/>
          <w:bCs/>
          <w:rtl/>
        </w:rPr>
      </w:pPr>
    </w:p>
    <w:p w14:paraId="19E58E1E" w14:textId="77777777" w:rsidR="000361EF" w:rsidRDefault="00866C29" w:rsidP="009C2337">
      <w:pPr>
        <w:spacing w:line="192" w:lineRule="auto"/>
        <w:rPr>
          <w:b/>
          <w:bCs/>
          <w:rtl/>
        </w:rPr>
      </w:pPr>
      <w:r>
        <w:rPr>
          <w:rFonts w:hint="cs"/>
          <w:b/>
          <w:bCs/>
          <w:rtl/>
        </w:rPr>
        <w:t>بخش سوم:</w:t>
      </w:r>
      <w:r w:rsidR="000361EF">
        <w:rPr>
          <w:rFonts w:hint="cs"/>
          <w:b/>
          <w:bCs/>
          <w:rtl/>
        </w:rPr>
        <w:t xml:space="preserve"> شرایط عمومی کارکنان و تجهیزات کارگاهی</w:t>
      </w:r>
    </w:p>
    <w:p w14:paraId="1689C8E7" w14:textId="77777777" w:rsidR="000361EF" w:rsidRDefault="000361EF" w:rsidP="007B273E">
      <w:pPr>
        <w:spacing w:before="240" w:line="192" w:lineRule="auto"/>
        <w:rPr>
          <w:b/>
          <w:bCs/>
          <w:rtl/>
        </w:rPr>
      </w:pPr>
      <w:r>
        <w:rPr>
          <w:rFonts w:hint="cs"/>
          <w:b/>
          <w:bCs/>
          <w:rtl/>
        </w:rPr>
        <w:t xml:space="preserve">الف) </w:t>
      </w:r>
      <w:r w:rsidR="00A95DDF">
        <w:rPr>
          <w:rFonts w:hint="cs"/>
          <w:b/>
          <w:bCs/>
          <w:rtl/>
        </w:rPr>
        <w:t xml:space="preserve">اصول </w:t>
      </w:r>
      <w:r>
        <w:rPr>
          <w:rFonts w:hint="cs"/>
          <w:b/>
          <w:bCs/>
          <w:rtl/>
        </w:rPr>
        <w:t>اداری</w:t>
      </w:r>
      <w:r w:rsidR="001C7CAE">
        <w:rPr>
          <w:rFonts w:hint="cs"/>
          <w:b/>
          <w:bCs/>
          <w:rtl/>
        </w:rPr>
        <w:t xml:space="preserve"> </w:t>
      </w:r>
    </w:p>
    <w:p w14:paraId="3EECFBA4" w14:textId="77777777" w:rsidR="00B424C9" w:rsidRDefault="00B424C9" w:rsidP="00AF5C04">
      <w:pPr>
        <w:rPr>
          <w:rtl/>
        </w:rPr>
      </w:pPr>
      <w:r w:rsidRPr="008E3F70">
        <w:rPr>
          <w:rtl/>
        </w:rPr>
        <w:t xml:space="preserve">پیمانکار در طول دوره قرارداد موظف به رعایت مقررات </w:t>
      </w:r>
      <w:r w:rsidRPr="008E3F70">
        <w:rPr>
          <w:rFonts w:hint="cs"/>
          <w:rtl/>
        </w:rPr>
        <w:t xml:space="preserve">اداری و انضباطی </w:t>
      </w:r>
      <w:r w:rsidRPr="008E3F70">
        <w:rPr>
          <w:rtl/>
        </w:rPr>
        <w:t>شرکت آب و فاضلاب می باشد</w:t>
      </w:r>
      <w:r>
        <w:rPr>
          <w:rFonts w:hint="cs"/>
          <w:rtl/>
        </w:rPr>
        <w:t xml:space="preserve"> و در خصوص کارکنانی که جهت موارد اجرایی معرفی می نماید موظف به رعایت موارد زیر می باشد:</w:t>
      </w:r>
    </w:p>
    <w:p w14:paraId="247EA57C" w14:textId="1782867A" w:rsidR="001623E4" w:rsidRDefault="001623E4" w:rsidP="00EA59B4">
      <w:pPr>
        <w:pStyle w:val="ListParagraph"/>
        <w:numPr>
          <w:ilvl w:val="0"/>
          <w:numId w:val="13"/>
        </w:numPr>
        <w:ind w:left="540"/>
        <w:rPr>
          <w:rtl/>
        </w:rPr>
      </w:pPr>
      <w:r w:rsidRPr="00EA59B4">
        <w:rPr>
          <w:rFonts w:hint="cs"/>
          <w:rtl/>
        </w:rPr>
        <w:t>پوشش کارکنان معرفی شده از سوی پیمانکار باید مطابق با شئونات اخلاقی و اجتماعی باشد در غیر این صورت مجاز به فعالیت</w:t>
      </w:r>
      <w:r>
        <w:rPr>
          <w:rFonts w:hint="cs"/>
          <w:rtl/>
        </w:rPr>
        <w:t xml:space="preserve"> در مجموعه اماکن شرکت آب و فاضلاب استان اصفهان نخواهند بود.</w:t>
      </w:r>
      <w:r w:rsidR="00200377">
        <w:rPr>
          <w:rFonts w:hint="cs"/>
          <w:rtl/>
        </w:rPr>
        <w:t xml:space="preserve"> همچنین کارکنان موظف هستند از لباس کار و خودرو با آرم شرکت استفاده نمایند.</w:t>
      </w:r>
    </w:p>
    <w:p w14:paraId="299F56E5" w14:textId="77777777" w:rsidR="00D00A90" w:rsidRPr="00EA59B4" w:rsidRDefault="00D00A90" w:rsidP="00EA59B4">
      <w:pPr>
        <w:pStyle w:val="ListParagraph"/>
        <w:numPr>
          <w:ilvl w:val="0"/>
          <w:numId w:val="13"/>
        </w:numPr>
        <w:ind w:left="540"/>
        <w:rPr>
          <w:rFonts w:asciiTheme="minorBidi" w:hAnsiTheme="minorBidi"/>
          <w:sz w:val="28"/>
          <w:rtl/>
        </w:rPr>
      </w:pPr>
      <w:r w:rsidRPr="00EA59B4">
        <w:rPr>
          <w:rFonts w:asciiTheme="minorBidi" w:hAnsiTheme="minorBidi" w:hint="cs"/>
          <w:sz w:val="28"/>
          <w:rtl/>
        </w:rPr>
        <w:t>کلیه کارکنان اجرایی معرفی شده می بایست دارای تاییدیه مقامات قضایی (گواهی عدم سوء پیشینه کیفری) باشند.</w:t>
      </w:r>
    </w:p>
    <w:p w14:paraId="60D568A7" w14:textId="77777777" w:rsidR="00B424C9" w:rsidRPr="00EA59B4" w:rsidRDefault="00D00A90" w:rsidP="00EA59B4">
      <w:pPr>
        <w:pStyle w:val="ListParagraph"/>
        <w:numPr>
          <w:ilvl w:val="0"/>
          <w:numId w:val="13"/>
        </w:numPr>
        <w:ind w:left="540"/>
        <w:rPr>
          <w:rFonts w:asciiTheme="minorBidi" w:hAnsiTheme="minorBidi"/>
          <w:sz w:val="28"/>
          <w:rtl/>
        </w:rPr>
      </w:pPr>
      <w:r w:rsidRPr="00EA59B4">
        <w:rPr>
          <w:rFonts w:asciiTheme="minorBidi" w:hAnsiTheme="minorBidi" w:hint="cs"/>
          <w:sz w:val="28"/>
          <w:rtl/>
        </w:rPr>
        <w:t>کلیه کارکنان اجرایی</w:t>
      </w:r>
      <w:r w:rsidR="00B424C9" w:rsidRPr="00EA59B4">
        <w:rPr>
          <w:rFonts w:asciiTheme="minorBidi" w:hAnsiTheme="minorBidi" w:hint="cs"/>
          <w:sz w:val="28"/>
          <w:rtl/>
        </w:rPr>
        <w:t xml:space="preserve"> </w:t>
      </w:r>
      <w:r w:rsidRPr="00EA59B4">
        <w:rPr>
          <w:rFonts w:asciiTheme="minorBidi" w:hAnsiTheme="minorBidi" w:hint="cs"/>
          <w:sz w:val="28"/>
          <w:rtl/>
        </w:rPr>
        <w:t xml:space="preserve">معرفی شده می بایست به لحاظ شرایط </w:t>
      </w:r>
      <w:r w:rsidR="00746885" w:rsidRPr="00EA59B4">
        <w:rPr>
          <w:rFonts w:asciiTheme="minorBidi" w:hAnsiTheme="minorBidi" w:hint="cs"/>
          <w:sz w:val="28"/>
          <w:rtl/>
        </w:rPr>
        <w:t>سلامت جسمی و روحی و همچنین سلامت اخلاقی مورد تایید سازمان یا شرکت خود باشند چرا که در صورت بروز هرگونه مشکل</w:t>
      </w:r>
      <w:r w:rsidR="001C7CAE" w:rsidRPr="00EA59B4">
        <w:rPr>
          <w:rFonts w:asciiTheme="minorBidi" w:hAnsiTheme="minorBidi" w:hint="cs"/>
          <w:sz w:val="28"/>
          <w:rtl/>
        </w:rPr>
        <w:t>،</w:t>
      </w:r>
      <w:r w:rsidR="00746885" w:rsidRPr="00EA59B4">
        <w:rPr>
          <w:rFonts w:asciiTheme="minorBidi" w:hAnsiTheme="minorBidi" w:hint="cs"/>
          <w:sz w:val="28"/>
          <w:rtl/>
        </w:rPr>
        <w:t xml:space="preserve"> سازمان یا شرکت ذیربط پاسخگو خواهد بود.</w:t>
      </w:r>
    </w:p>
    <w:p w14:paraId="761CCA39" w14:textId="77777777" w:rsidR="00746885" w:rsidRPr="00EA59B4" w:rsidRDefault="00746885" w:rsidP="00EA59B4">
      <w:pPr>
        <w:pStyle w:val="ListParagraph"/>
        <w:numPr>
          <w:ilvl w:val="0"/>
          <w:numId w:val="13"/>
        </w:numPr>
        <w:ind w:left="540"/>
        <w:rPr>
          <w:rFonts w:asciiTheme="minorBidi" w:hAnsiTheme="minorBidi"/>
          <w:sz w:val="28"/>
          <w:rtl/>
        </w:rPr>
      </w:pPr>
      <w:r w:rsidRPr="00EA59B4">
        <w:rPr>
          <w:rFonts w:asciiTheme="minorBidi" w:hAnsiTheme="minorBidi" w:hint="cs"/>
          <w:sz w:val="28"/>
          <w:rtl/>
        </w:rPr>
        <w:t>کارکنان معرفی شده ازسوی پیمانکار نباید از اتباع خارجی باشند.</w:t>
      </w:r>
    </w:p>
    <w:p w14:paraId="4986DAB4" w14:textId="77777777" w:rsidR="00746885" w:rsidRPr="00EA59B4" w:rsidRDefault="00746885" w:rsidP="00EA59B4">
      <w:pPr>
        <w:pStyle w:val="ListParagraph"/>
        <w:numPr>
          <w:ilvl w:val="0"/>
          <w:numId w:val="13"/>
        </w:numPr>
        <w:ind w:left="540"/>
        <w:rPr>
          <w:rFonts w:asciiTheme="minorBidi" w:hAnsiTheme="minorBidi"/>
          <w:sz w:val="28"/>
          <w:rtl/>
        </w:rPr>
      </w:pPr>
      <w:r w:rsidRPr="00EA59B4">
        <w:rPr>
          <w:rFonts w:asciiTheme="minorBidi" w:hAnsiTheme="minorBidi" w:hint="cs"/>
          <w:sz w:val="28"/>
          <w:rtl/>
        </w:rPr>
        <w:lastRenderedPageBreak/>
        <w:t>در خصوص تردد، کارکنان پیمانکار موظف به ثبت اطلاعات ورود و خروج خود در ایستگاه ها مطابق با نظر کارفرما هستند.</w:t>
      </w:r>
    </w:p>
    <w:p w14:paraId="5580F7BE" w14:textId="7C8A78F8" w:rsidR="00746885" w:rsidRPr="00EA59B4" w:rsidRDefault="00746885" w:rsidP="00F80573">
      <w:pPr>
        <w:pStyle w:val="ListParagraph"/>
        <w:numPr>
          <w:ilvl w:val="0"/>
          <w:numId w:val="13"/>
        </w:numPr>
        <w:ind w:left="540"/>
        <w:rPr>
          <w:b/>
          <w:bCs/>
        </w:rPr>
      </w:pPr>
      <w:r w:rsidRPr="00EA59B4">
        <w:rPr>
          <w:rFonts w:asciiTheme="minorBidi" w:hAnsiTheme="minorBidi" w:hint="cs"/>
          <w:sz w:val="28"/>
          <w:rtl/>
        </w:rPr>
        <w:t>در خصوص کارکنانی که به منظور انجام امور مستندسازی</w:t>
      </w:r>
      <w:r w:rsidR="00E30E31">
        <w:rPr>
          <w:rStyle w:val="FootnoteReference"/>
          <w:rFonts w:asciiTheme="minorBidi" w:hAnsiTheme="minorBidi"/>
          <w:sz w:val="28"/>
          <w:rtl/>
        </w:rPr>
        <w:footnoteReference w:id="6"/>
      </w:r>
      <w:r w:rsidRPr="00EA59B4">
        <w:rPr>
          <w:rFonts w:asciiTheme="minorBidi" w:hAnsiTheme="minorBidi" w:hint="cs"/>
          <w:sz w:val="28"/>
          <w:rtl/>
        </w:rPr>
        <w:t xml:space="preserve"> معرفی می شوند، ضرورت دارد تنها به امور محوله از سوی کارفرما بپردازند در غیر اینصورت با وی </w:t>
      </w:r>
      <w:r w:rsidR="001C7CAE" w:rsidRPr="00EA59B4">
        <w:rPr>
          <w:rFonts w:asciiTheme="minorBidi" w:hAnsiTheme="minorBidi" w:hint="cs"/>
          <w:sz w:val="28"/>
          <w:rtl/>
        </w:rPr>
        <w:t xml:space="preserve"> </w:t>
      </w:r>
      <w:r w:rsidR="004C7536">
        <w:rPr>
          <w:rFonts w:asciiTheme="minorBidi" w:hAnsiTheme="minorBidi" w:hint="cs"/>
          <w:sz w:val="28"/>
          <w:rtl/>
        </w:rPr>
        <w:t xml:space="preserve">مطابق با مفاد قرارداد </w:t>
      </w:r>
      <w:r w:rsidR="001C7CAE" w:rsidRPr="00EA59B4">
        <w:rPr>
          <w:rFonts w:asciiTheme="minorBidi" w:hAnsiTheme="minorBidi" w:hint="cs"/>
          <w:sz w:val="28"/>
          <w:rtl/>
        </w:rPr>
        <w:t>برخورد خواهد شد</w:t>
      </w:r>
      <w:r w:rsidRPr="00EA59B4">
        <w:rPr>
          <w:rFonts w:asciiTheme="minorBidi" w:hAnsiTheme="minorBidi" w:hint="cs"/>
          <w:sz w:val="28"/>
          <w:rtl/>
        </w:rPr>
        <w:t>.</w:t>
      </w:r>
    </w:p>
    <w:p w14:paraId="4FAD1162" w14:textId="58338669" w:rsidR="00AF5C04" w:rsidRPr="00AF5C04" w:rsidRDefault="00AF5C04" w:rsidP="00800061">
      <w:pPr>
        <w:rPr>
          <w:rFonts w:asciiTheme="minorBidi" w:hAnsiTheme="minorBidi" w:cs="B Nazanin"/>
          <w:sz w:val="28"/>
          <w:rtl/>
          <w:lang w:bidi="fa-IR"/>
        </w:rPr>
      </w:pPr>
      <w:r w:rsidRPr="00AF5C04">
        <w:rPr>
          <w:rFonts w:asciiTheme="minorBidi" w:hAnsiTheme="minorBidi"/>
          <w:sz w:val="28"/>
          <w:rtl/>
        </w:rPr>
        <w:t>پ</w:t>
      </w:r>
      <w:r w:rsidRPr="00AF5C04">
        <w:rPr>
          <w:rFonts w:asciiTheme="minorBidi" w:hAnsiTheme="minorBidi" w:hint="cs"/>
          <w:sz w:val="28"/>
          <w:rtl/>
        </w:rPr>
        <w:t>ی</w:t>
      </w:r>
      <w:r w:rsidRPr="00AF5C04">
        <w:rPr>
          <w:rFonts w:asciiTheme="minorBidi" w:hAnsiTheme="minorBidi" w:hint="eastAsia"/>
          <w:sz w:val="28"/>
          <w:rtl/>
        </w:rPr>
        <w:t>مانکار</w:t>
      </w:r>
      <w:r w:rsidRPr="00AF5C04">
        <w:rPr>
          <w:rFonts w:asciiTheme="minorBidi" w:hAnsiTheme="minorBidi"/>
          <w:sz w:val="28"/>
          <w:rtl/>
        </w:rPr>
        <w:t xml:space="preserve"> م</w:t>
      </w:r>
      <w:r w:rsidRPr="00AF5C04">
        <w:rPr>
          <w:rFonts w:asciiTheme="minorBidi" w:hAnsiTheme="minorBidi" w:hint="cs"/>
          <w:sz w:val="28"/>
          <w:rtl/>
        </w:rPr>
        <w:t>ی</w:t>
      </w:r>
      <w:r w:rsidRPr="00AF5C04">
        <w:rPr>
          <w:rFonts w:asciiTheme="minorBidi" w:hAnsiTheme="minorBidi"/>
          <w:sz w:val="28"/>
          <w:rtl/>
        </w:rPr>
        <w:t xml:space="preserve"> تواند با جلب موافقت کارفرما نسبت به جا</w:t>
      </w:r>
      <w:r w:rsidRPr="00AF5C04">
        <w:rPr>
          <w:rFonts w:asciiTheme="minorBidi" w:hAnsiTheme="minorBidi" w:hint="cs"/>
          <w:sz w:val="28"/>
          <w:rtl/>
        </w:rPr>
        <w:t>ی</w:t>
      </w:r>
      <w:r w:rsidRPr="00AF5C04">
        <w:rPr>
          <w:rFonts w:asciiTheme="minorBidi" w:hAnsiTheme="minorBidi" w:hint="eastAsia"/>
          <w:sz w:val="28"/>
          <w:rtl/>
        </w:rPr>
        <w:t>گز</w:t>
      </w:r>
      <w:r w:rsidRPr="00AF5C04">
        <w:rPr>
          <w:rFonts w:asciiTheme="minorBidi" w:hAnsiTheme="minorBidi" w:hint="cs"/>
          <w:sz w:val="28"/>
          <w:rtl/>
        </w:rPr>
        <w:t>ی</w:t>
      </w:r>
      <w:r w:rsidRPr="00AF5C04">
        <w:rPr>
          <w:rFonts w:asciiTheme="minorBidi" w:hAnsiTheme="minorBidi" w:hint="eastAsia"/>
          <w:sz w:val="28"/>
          <w:rtl/>
        </w:rPr>
        <w:t>ن</w:t>
      </w:r>
      <w:r w:rsidRPr="00AF5C04">
        <w:rPr>
          <w:rFonts w:asciiTheme="minorBidi" w:hAnsiTheme="minorBidi" w:hint="cs"/>
          <w:sz w:val="28"/>
          <w:rtl/>
        </w:rPr>
        <w:t>ی</w:t>
      </w:r>
      <w:r w:rsidRPr="00AF5C04">
        <w:rPr>
          <w:rFonts w:asciiTheme="minorBidi" w:hAnsiTheme="minorBidi"/>
          <w:sz w:val="28"/>
          <w:rtl/>
        </w:rPr>
        <w:t xml:space="preserve"> </w:t>
      </w:r>
      <w:r>
        <w:rPr>
          <w:rFonts w:asciiTheme="minorBidi" w:hAnsiTheme="minorBidi" w:hint="cs"/>
          <w:sz w:val="28"/>
          <w:rtl/>
        </w:rPr>
        <w:t>کارکنان معرفی شده</w:t>
      </w:r>
      <w:r w:rsidRPr="00AF5C04">
        <w:rPr>
          <w:rFonts w:asciiTheme="minorBidi" w:hAnsiTheme="minorBidi"/>
          <w:sz w:val="28"/>
          <w:rtl/>
        </w:rPr>
        <w:t xml:space="preserve"> اقدام نما</w:t>
      </w:r>
      <w:r w:rsidRPr="00AF5C04">
        <w:rPr>
          <w:rFonts w:asciiTheme="minorBidi" w:hAnsiTheme="minorBidi" w:hint="cs"/>
          <w:sz w:val="28"/>
          <w:rtl/>
        </w:rPr>
        <w:t>ی</w:t>
      </w:r>
      <w:r w:rsidRPr="00AF5C04">
        <w:rPr>
          <w:rFonts w:asciiTheme="minorBidi" w:hAnsiTheme="minorBidi" w:hint="eastAsia"/>
          <w:sz w:val="28"/>
          <w:rtl/>
        </w:rPr>
        <w:t>د</w:t>
      </w:r>
      <w:r w:rsidRPr="00AF5C04">
        <w:rPr>
          <w:rFonts w:asciiTheme="minorBidi" w:hAnsiTheme="minorBidi"/>
          <w:sz w:val="28"/>
          <w:rtl/>
        </w:rPr>
        <w:t>. هر گاه به تشخ</w:t>
      </w:r>
      <w:r w:rsidRPr="00AF5C04">
        <w:rPr>
          <w:rFonts w:asciiTheme="minorBidi" w:hAnsiTheme="minorBidi" w:hint="cs"/>
          <w:sz w:val="28"/>
          <w:rtl/>
        </w:rPr>
        <w:t>ی</w:t>
      </w:r>
      <w:r w:rsidRPr="00AF5C04">
        <w:rPr>
          <w:rFonts w:asciiTheme="minorBidi" w:hAnsiTheme="minorBidi" w:hint="eastAsia"/>
          <w:sz w:val="28"/>
          <w:rtl/>
        </w:rPr>
        <w:t>ص</w:t>
      </w:r>
      <w:r w:rsidRPr="00AF5C04">
        <w:rPr>
          <w:rFonts w:asciiTheme="minorBidi" w:hAnsiTheme="minorBidi"/>
          <w:sz w:val="28"/>
          <w:rtl/>
        </w:rPr>
        <w:t xml:space="preserve"> کارفرما، کارکنان پ</w:t>
      </w:r>
      <w:r w:rsidRPr="00AF5C04">
        <w:rPr>
          <w:rFonts w:asciiTheme="minorBidi" w:hAnsiTheme="minorBidi" w:hint="cs"/>
          <w:sz w:val="28"/>
          <w:rtl/>
        </w:rPr>
        <w:t>ی</w:t>
      </w:r>
      <w:r w:rsidRPr="00AF5C04">
        <w:rPr>
          <w:rFonts w:asciiTheme="minorBidi" w:hAnsiTheme="minorBidi" w:hint="eastAsia"/>
          <w:sz w:val="28"/>
          <w:rtl/>
        </w:rPr>
        <w:t>مانکار</w:t>
      </w:r>
      <w:r w:rsidRPr="00AF5C04">
        <w:rPr>
          <w:rFonts w:asciiTheme="minorBidi" w:hAnsiTheme="minorBidi"/>
          <w:sz w:val="28"/>
          <w:rtl/>
        </w:rPr>
        <w:t xml:space="preserve"> صلاح</w:t>
      </w:r>
      <w:r w:rsidRPr="00AF5C04">
        <w:rPr>
          <w:rFonts w:asciiTheme="minorBidi" w:hAnsiTheme="minorBidi" w:hint="cs"/>
          <w:sz w:val="28"/>
          <w:rtl/>
        </w:rPr>
        <w:t>ی</w:t>
      </w:r>
      <w:r w:rsidRPr="00AF5C04">
        <w:rPr>
          <w:rFonts w:asciiTheme="minorBidi" w:hAnsiTheme="minorBidi" w:hint="eastAsia"/>
          <w:sz w:val="28"/>
          <w:rtl/>
        </w:rPr>
        <w:t>ت</w:t>
      </w:r>
      <w:r w:rsidRPr="00AF5C04">
        <w:rPr>
          <w:rFonts w:asciiTheme="minorBidi" w:hAnsiTheme="minorBidi"/>
          <w:sz w:val="28"/>
          <w:rtl/>
        </w:rPr>
        <w:t xml:space="preserve"> لازم برا</w:t>
      </w:r>
      <w:r w:rsidRPr="00AF5C04">
        <w:rPr>
          <w:rFonts w:asciiTheme="minorBidi" w:hAnsiTheme="minorBidi" w:hint="cs"/>
          <w:sz w:val="28"/>
          <w:rtl/>
        </w:rPr>
        <w:t>ی</w:t>
      </w:r>
      <w:r w:rsidRPr="00AF5C04">
        <w:rPr>
          <w:rFonts w:asciiTheme="minorBidi" w:hAnsiTheme="minorBidi"/>
          <w:sz w:val="28"/>
          <w:rtl/>
        </w:rPr>
        <w:t xml:space="preserve"> انجام کار مربوطه را نداشته باشند، پ</w:t>
      </w:r>
      <w:r w:rsidRPr="00AF5C04">
        <w:rPr>
          <w:rFonts w:asciiTheme="minorBidi" w:hAnsiTheme="minorBidi" w:hint="cs"/>
          <w:sz w:val="28"/>
          <w:rtl/>
        </w:rPr>
        <w:t>ی</w:t>
      </w:r>
      <w:r w:rsidRPr="00AF5C04">
        <w:rPr>
          <w:rFonts w:asciiTheme="minorBidi" w:hAnsiTheme="minorBidi" w:hint="eastAsia"/>
          <w:sz w:val="28"/>
          <w:rtl/>
        </w:rPr>
        <w:t>مانکار</w:t>
      </w:r>
      <w:r w:rsidRPr="00AF5C04">
        <w:rPr>
          <w:rFonts w:asciiTheme="minorBidi" w:hAnsiTheme="minorBidi"/>
          <w:sz w:val="28"/>
          <w:rtl/>
        </w:rPr>
        <w:t xml:space="preserve"> ملزم به جا</w:t>
      </w:r>
      <w:r w:rsidRPr="00AF5C04">
        <w:rPr>
          <w:rFonts w:asciiTheme="minorBidi" w:hAnsiTheme="minorBidi" w:hint="cs"/>
          <w:sz w:val="28"/>
          <w:rtl/>
        </w:rPr>
        <w:t>ی</w:t>
      </w:r>
      <w:r w:rsidRPr="00AF5C04">
        <w:rPr>
          <w:rFonts w:asciiTheme="minorBidi" w:hAnsiTheme="minorBidi" w:hint="eastAsia"/>
          <w:sz w:val="28"/>
          <w:rtl/>
        </w:rPr>
        <w:t>گز</w:t>
      </w:r>
      <w:r w:rsidRPr="00AF5C04">
        <w:rPr>
          <w:rFonts w:asciiTheme="minorBidi" w:hAnsiTheme="minorBidi" w:hint="cs"/>
          <w:sz w:val="28"/>
          <w:rtl/>
        </w:rPr>
        <w:t>ی</w:t>
      </w:r>
      <w:r w:rsidRPr="00AF5C04">
        <w:rPr>
          <w:rFonts w:asciiTheme="minorBidi" w:hAnsiTheme="minorBidi" w:hint="eastAsia"/>
          <w:sz w:val="28"/>
          <w:rtl/>
        </w:rPr>
        <w:t>ن</w:t>
      </w:r>
      <w:r w:rsidRPr="00AF5C04">
        <w:rPr>
          <w:rFonts w:asciiTheme="minorBidi" w:hAnsiTheme="minorBidi" w:hint="cs"/>
          <w:sz w:val="28"/>
          <w:rtl/>
        </w:rPr>
        <w:t>ی</w:t>
      </w:r>
      <w:r w:rsidRPr="00AF5C04">
        <w:rPr>
          <w:rFonts w:asciiTheme="minorBidi" w:hAnsiTheme="minorBidi"/>
          <w:sz w:val="28"/>
          <w:rtl/>
        </w:rPr>
        <w:t xml:space="preserve"> ا</w:t>
      </w:r>
      <w:r w:rsidRPr="00AF5C04">
        <w:rPr>
          <w:rFonts w:asciiTheme="minorBidi" w:hAnsiTheme="minorBidi" w:hint="cs"/>
          <w:sz w:val="28"/>
          <w:rtl/>
        </w:rPr>
        <w:t>ی</w:t>
      </w:r>
      <w:r w:rsidRPr="00AF5C04">
        <w:rPr>
          <w:rFonts w:asciiTheme="minorBidi" w:hAnsiTheme="minorBidi" w:hint="eastAsia"/>
          <w:sz w:val="28"/>
          <w:rtl/>
        </w:rPr>
        <w:t>شان</w:t>
      </w:r>
      <w:r w:rsidRPr="00AF5C04">
        <w:rPr>
          <w:rFonts w:asciiTheme="minorBidi" w:hAnsiTheme="minorBidi"/>
          <w:sz w:val="28"/>
          <w:rtl/>
        </w:rPr>
        <w:t xml:space="preserve"> ظ</w:t>
      </w:r>
      <w:r w:rsidRPr="00AF5C04">
        <w:rPr>
          <w:rFonts w:asciiTheme="minorBidi" w:hAnsiTheme="minorBidi" w:hint="eastAsia"/>
          <w:sz w:val="28"/>
          <w:rtl/>
        </w:rPr>
        <w:t>رف</w:t>
      </w:r>
      <w:r w:rsidRPr="00AF5C04">
        <w:rPr>
          <w:rFonts w:asciiTheme="minorBidi" w:hAnsiTheme="minorBidi"/>
          <w:sz w:val="28"/>
          <w:rtl/>
        </w:rPr>
        <w:t xml:space="preserve"> مدت </w:t>
      </w:r>
      <w:r w:rsidRPr="00AF5C04">
        <w:rPr>
          <w:rFonts w:asciiTheme="minorBidi" w:hAnsiTheme="minorBidi" w:hint="cs"/>
          <w:sz w:val="28"/>
          <w:rtl/>
        </w:rPr>
        <w:t>ی</w:t>
      </w:r>
      <w:r w:rsidRPr="00AF5C04">
        <w:rPr>
          <w:rFonts w:asciiTheme="minorBidi" w:hAnsiTheme="minorBidi" w:hint="eastAsia"/>
          <w:sz w:val="28"/>
          <w:rtl/>
        </w:rPr>
        <w:t>ک</w:t>
      </w:r>
      <w:r w:rsidRPr="00AF5C04">
        <w:rPr>
          <w:rFonts w:asciiTheme="minorBidi" w:hAnsiTheme="minorBidi"/>
          <w:sz w:val="28"/>
          <w:rtl/>
        </w:rPr>
        <w:t xml:space="preserve"> هفته خواهد بود</w:t>
      </w:r>
      <w:r w:rsidRPr="00AF5C04">
        <w:rPr>
          <w:rFonts w:asciiTheme="minorBidi" w:hAnsiTheme="minorBidi"/>
          <w:sz w:val="28"/>
        </w:rPr>
        <w:t>.</w:t>
      </w:r>
      <w:r w:rsidR="00800061">
        <w:rPr>
          <w:rFonts w:asciiTheme="minorBidi" w:hAnsiTheme="minorBidi" w:hint="cs"/>
          <w:sz w:val="28"/>
          <w:rtl/>
          <w:lang w:bidi="fa-IR"/>
        </w:rPr>
        <w:t xml:space="preserve"> </w:t>
      </w:r>
    </w:p>
    <w:p w14:paraId="7B8CE271" w14:textId="77777777" w:rsidR="001623E4" w:rsidRDefault="000361EF" w:rsidP="00F80573">
      <w:pPr>
        <w:spacing w:before="240" w:line="192" w:lineRule="auto"/>
        <w:rPr>
          <w:b/>
          <w:bCs/>
          <w:rtl/>
        </w:rPr>
      </w:pPr>
      <w:r>
        <w:rPr>
          <w:rFonts w:hint="cs"/>
          <w:b/>
          <w:bCs/>
          <w:rtl/>
        </w:rPr>
        <w:t xml:space="preserve">ب) </w:t>
      </w:r>
      <w:r w:rsidR="00A95DDF">
        <w:rPr>
          <w:rFonts w:hint="cs"/>
          <w:b/>
          <w:bCs/>
          <w:rtl/>
        </w:rPr>
        <w:t xml:space="preserve">موارد </w:t>
      </w:r>
      <w:r>
        <w:rPr>
          <w:rFonts w:hint="cs"/>
          <w:b/>
          <w:bCs/>
          <w:rtl/>
        </w:rPr>
        <w:t>ایمنی</w:t>
      </w:r>
    </w:p>
    <w:p w14:paraId="66D81577" w14:textId="16E1424A" w:rsidR="001623E4" w:rsidRDefault="001623E4" w:rsidP="00E06A08">
      <w:pPr>
        <w:rPr>
          <w:rtl/>
        </w:rPr>
      </w:pPr>
      <w:r>
        <w:rPr>
          <w:rFonts w:hint="cs"/>
          <w:rtl/>
        </w:rPr>
        <w:t>کلیه کارکنان اجرایی معرفی شده از سوی پیمانکار</w:t>
      </w:r>
      <w:r w:rsidRPr="008E3F70">
        <w:rPr>
          <w:rtl/>
        </w:rPr>
        <w:t xml:space="preserve"> جهت </w:t>
      </w:r>
      <w:r w:rsidRPr="001623E4">
        <w:rPr>
          <w:rtl/>
        </w:rPr>
        <w:t>انجام موضوع قرارداد می بایست</w:t>
      </w:r>
      <w:r w:rsidRPr="001623E4">
        <w:rPr>
          <w:rFonts w:hint="cs"/>
          <w:rtl/>
        </w:rPr>
        <w:t xml:space="preserve"> پیش از شروع عملیات اجرایی</w:t>
      </w:r>
      <w:r w:rsidRPr="001623E4">
        <w:rPr>
          <w:rtl/>
        </w:rPr>
        <w:t xml:space="preserve"> توسط پیمانکار بیمه</w:t>
      </w:r>
      <w:r w:rsidRPr="001623E4">
        <w:rPr>
          <w:rFonts w:hint="cs"/>
          <w:rtl/>
        </w:rPr>
        <w:t xml:space="preserve"> حوادث و مسئولیت</w:t>
      </w:r>
      <w:r w:rsidRPr="001623E4">
        <w:rPr>
          <w:rtl/>
        </w:rPr>
        <w:t xml:space="preserve"> شده و مستندات آن به کارفرما ارائه گردد</w:t>
      </w:r>
      <w:r w:rsidRPr="001623E4">
        <w:rPr>
          <w:rFonts w:hint="cs"/>
          <w:rtl/>
        </w:rPr>
        <w:t xml:space="preserve">. </w:t>
      </w:r>
      <w:r w:rsidRPr="001623E4">
        <w:rPr>
          <w:rtl/>
        </w:rPr>
        <w:t>رعايت دستورالعمل</w:t>
      </w:r>
      <w:r w:rsidR="00E06A08">
        <w:rPr>
          <w:rFonts w:hint="cs"/>
          <w:rtl/>
        </w:rPr>
        <w:t xml:space="preserve"> </w:t>
      </w:r>
      <w:r w:rsidRPr="001623E4">
        <w:rPr>
          <w:rtl/>
        </w:rPr>
        <w:t>های فنی و ایمنی  و تهيه لوازم مورد نياز جهت موارد ايمني</w:t>
      </w:r>
      <w:r w:rsidRPr="001623E4">
        <w:rPr>
          <w:rFonts w:hint="cs"/>
          <w:rtl/>
        </w:rPr>
        <w:t xml:space="preserve"> (کفش ایمنی ، کلاه ایمنی ، دستکش ایمنی ، کمربند ایمنی ، عینک کار ، سیم چین، فازمتر، جعبه کمک های اولیه همراه وسایر لوازم و ابزار ایمنی مورد نیاز </w:t>
      </w:r>
      <w:r w:rsidR="00E06A08">
        <w:rPr>
          <w:rFonts w:hint="cs"/>
          <w:rtl/>
        </w:rPr>
        <w:t>کارکنان</w:t>
      </w:r>
      <w:r w:rsidR="00B6164A">
        <w:rPr>
          <w:rFonts w:hint="cs"/>
          <w:rtl/>
          <w:lang w:bidi="fa-IR"/>
        </w:rPr>
        <w:t xml:space="preserve"> و ...</w:t>
      </w:r>
      <w:r w:rsidRPr="001623E4">
        <w:rPr>
          <w:rFonts w:hint="cs"/>
          <w:rtl/>
        </w:rPr>
        <w:t xml:space="preserve"> )</w:t>
      </w:r>
      <w:r w:rsidRPr="001623E4">
        <w:rPr>
          <w:rtl/>
        </w:rPr>
        <w:t xml:space="preserve"> بعهده پيمانكار است</w:t>
      </w:r>
      <w:r w:rsidRPr="001623E4">
        <w:rPr>
          <w:rFonts w:hint="cs"/>
          <w:rtl/>
        </w:rPr>
        <w:t xml:space="preserve"> </w:t>
      </w:r>
      <w:r w:rsidRPr="001623E4">
        <w:rPr>
          <w:rtl/>
        </w:rPr>
        <w:t xml:space="preserve">و در صورت بروز هرگونه خسارت جاني و مالي مسئـوليت آن بعهده </w:t>
      </w:r>
      <w:r w:rsidR="004C7536">
        <w:rPr>
          <w:rFonts w:hint="cs"/>
          <w:rtl/>
        </w:rPr>
        <w:t>پیمانکار</w:t>
      </w:r>
      <w:r w:rsidRPr="001623E4">
        <w:rPr>
          <w:rtl/>
        </w:rPr>
        <w:t xml:space="preserve"> مي باشد.</w:t>
      </w:r>
      <w:r w:rsidR="00E06A08">
        <w:rPr>
          <w:rFonts w:hint="cs"/>
          <w:rtl/>
        </w:rPr>
        <w:t xml:space="preserve"> </w:t>
      </w:r>
    </w:p>
    <w:p w14:paraId="0ABC5F5C" w14:textId="2B236AB1" w:rsidR="00E936A2" w:rsidRPr="008E3F70" w:rsidRDefault="00E936A2" w:rsidP="00E936A2">
      <w:pPr>
        <w:rPr>
          <w:rFonts w:asciiTheme="minorBidi" w:hAnsiTheme="minorBidi" w:cs="B Nazanin"/>
          <w:b/>
          <w:bCs/>
          <w:sz w:val="28"/>
          <w:rtl/>
        </w:rPr>
      </w:pPr>
      <w:r>
        <w:rPr>
          <w:rFonts w:hint="cs"/>
          <w:rtl/>
        </w:rPr>
        <w:t>پیمانکار موظف است جهت صعود به دکل، از نردبان، کمربند مخصوص دکل و لباس کار استاندارد و ایمن استفاده نماید و همچنین موظف است قبل از صعود به دکل هماهنگی های لازم را با کارفرما انجام دهد</w:t>
      </w:r>
      <w:r w:rsidR="004C7536">
        <w:rPr>
          <w:rFonts w:hint="cs"/>
          <w:rtl/>
        </w:rPr>
        <w:t>. همچنین در خصوص امور اجرایی ابلاغ شده می بایست در حضور نماینده کارفرما یا نماینده معرفی شده از سوی منطقه موارد را انجام دهد.</w:t>
      </w:r>
    </w:p>
    <w:p w14:paraId="220EC565" w14:textId="77777777" w:rsidR="000361EF" w:rsidRDefault="000361EF" w:rsidP="00F80573">
      <w:pPr>
        <w:spacing w:before="240" w:line="192" w:lineRule="auto"/>
        <w:rPr>
          <w:b/>
          <w:bCs/>
          <w:rtl/>
        </w:rPr>
      </w:pPr>
      <w:r>
        <w:rPr>
          <w:rFonts w:hint="cs"/>
          <w:b/>
          <w:bCs/>
          <w:rtl/>
        </w:rPr>
        <w:t>ج) تجهیزات</w:t>
      </w:r>
      <w:r w:rsidR="00A95DDF">
        <w:rPr>
          <w:rFonts w:hint="cs"/>
          <w:b/>
          <w:bCs/>
          <w:rtl/>
        </w:rPr>
        <w:t xml:space="preserve"> کارگاهی</w:t>
      </w:r>
    </w:p>
    <w:p w14:paraId="2BB76A8A" w14:textId="77777777" w:rsidR="006D2BF8" w:rsidRDefault="006D2BF8" w:rsidP="006D2BF8">
      <w:pPr>
        <w:rPr>
          <w:rtl/>
        </w:rPr>
      </w:pPr>
      <w:r w:rsidRPr="008E3F70">
        <w:rPr>
          <w:rtl/>
        </w:rPr>
        <w:t>تامین</w:t>
      </w:r>
      <w:r w:rsidRPr="008E3F70">
        <w:rPr>
          <w:rFonts w:hint="cs"/>
          <w:rtl/>
        </w:rPr>
        <w:t xml:space="preserve"> کلیه لوازم و ابزار کار و</w:t>
      </w:r>
      <w:r w:rsidRPr="008E3F70">
        <w:rPr>
          <w:rtl/>
        </w:rPr>
        <w:t xml:space="preserve"> خودرو جهت انجام وظایف قراردادی ب</w:t>
      </w:r>
      <w:r w:rsidRPr="008E3F70">
        <w:rPr>
          <w:rFonts w:hint="cs"/>
          <w:rtl/>
        </w:rPr>
        <w:t xml:space="preserve">ه </w:t>
      </w:r>
      <w:r>
        <w:rPr>
          <w:rtl/>
        </w:rPr>
        <w:t xml:space="preserve">عهده پیمانکار </w:t>
      </w:r>
      <w:r>
        <w:rPr>
          <w:rFonts w:hint="cs"/>
          <w:rtl/>
        </w:rPr>
        <w:t>بوده و پیمانکار موظف است از تجهیزات استاندارد و خودرو با گواهی معاینات فنی معتبر استفاده نماید</w:t>
      </w:r>
      <w:r w:rsidRPr="008E3F70">
        <w:rPr>
          <w:rtl/>
        </w:rPr>
        <w:t>.</w:t>
      </w:r>
      <w:r w:rsidR="004775C2">
        <w:rPr>
          <w:rFonts w:hint="cs"/>
          <w:rtl/>
        </w:rPr>
        <w:t xml:space="preserve"> </w:t>
      </w:r>
      <w:r w:rsidRPr="008E3F70">
        <w:rPr>
          <w:rtl/>
        </w:rPr>
        <w:t xml:space="preserve">در این خصوص حداقل خودروی مورد </w:t>
      </w:r>
      <w:r w:rsidRPr="008E3F70">
        <w:rPr>
          <w:rFonts w:hint="cs"/>
          <w:rtl/>
        </w:rPr>
        <w:t>نیاز</w:t>
      </w:r>
      <w:r w:rsidRPr="008E3F70">
        <w:rPr>
          <w:rtl/>
        </w:rPr>
        <w:t xml:space="preserve"> یک دستگاه وانت با قابلیت حمل حداقل یک تن بار می باشد.</w:t>
      </w:r>
    </w:p>
    <w:p w14:paraId="3800D784" w14:textId="08C0D69B" w:rsidR="00F80573" w:rsidRDefault="00F80573" w:rsidP="009C2337">
      <w:pPr>
        <w:spacing w:line="192" w:lineRule="auto"/>
        <w:rPr>
          <w:b/>
          <w:bCs/>
          <w:rtl/>
        </w:rPr>
      </w:pPr>
    </w:p>
    <w:p w14:paraId="68F5A4AA" w14:textId="32BAFBFA" w:rsidR="004C7536" w:rsidRDefault="004C7536" w:rsidP="009C2337">
      <w:pPr>
        <w:spacing w:line="192" w:lineRule="auto"/>
        <w:rPr>
          <w:b/>
          <w:bCs/>
          <w:rtl/>
        </w:rPr>
      </w:pPr>
    </w:p>
    <w:p w14:paraId="4A618714" w14:textId="77777777" w:rsidR="004C7536" w:rsidRDefault="004C7536" w:rsidP="009C2337">
      <w:pPr>
        <w:spacing w:line="192" w:lineRule="auto"/>
        <w:rPr>
          <w:b/>
          <w:bCs/>
          <w:rtl/>
        </w:rPr>
      </w:pPr>
    </w:p>
    <w:p w14:paraId="4274E9B7" w14:textId="77777777" w:rsidR="00D257DB" w:rsidRDefault="00D257DB" w:rsidP="00D257DB">
      <w:pPr>
        <w:spacing w:line="192" w:lineRule="auto"/>
        <w:rPr>
          <w:b/>
          <w:bCs/>
          <w:rtl/>
        </w:rPr>
      </w:pPr>
      <w:r>
        <w:rPr>
          <w:rFonts w:hint="cs"/>
          <w:b/>
          <w:bCs/>
          <w:rtl/>
        </w:rPr>
        <w:lastRenderedPageBreak/>
        <w:t>بخش چهارم : شرایط خصوصی کارکنان</w:t>
      </w:r>
    </w:p>
    <w:p w14:paraId="1A36F091" w14:textId="77777777" w:rsidR="00D257DB" w:rsidRDefault="00D257DB" w:rsidP="00976473">
      <w:pPr>
        <w:spacing w:before="240" w:line="192" w:lineRule="auto"/>
        <w:rPr>
          <w:b/>
          <w:bCs/>
          <w:rtl/>
        </w:rPr>
      </w:pPr>
      <w:r>
        <w:rPr>
          <w:rFonts w:hint="cs"/>
          <w:b/>
          <w:bCs/>
          <w:rtl/>
        </w:rPr>
        <w:t xml:space="preserve">الف) سمت و </w:t>
      </w:r>
      <w:r w:rsidR="00F73F67">
        <w:rPr>
          <w:rFonts w:hint="cs"/>
          <w:b/>
          <w:bCs/>
          <w:rtl/>
        </w:rPr>
        <w:t>و</w:t>
      </w:r>
      <w:r>
        <w:rPr>
          <w:rFonts w:hint="cs"/>
          <w:b/>
          <w:bCs/>
          <w:rtl/>
        </w:rPr>
        <w:t xml:space="preserve">ظایف </w:t>
      </w:r>
    </w:p>
    <w:p w14:paraId="4A1DCE9A" w14:textId="7D7D3877" w:rsidR="00967AC2" w:rsidRPr="006C708F" w:rsidRDefault="00967AC2" w:rsidP="00403FD1">
      <w:pPr>
        <w:rPr>
          <w:b/>
          <w:bCs/>
          <w:sz w:val="20"/>
          <w:szCs w:val="22"/>
          <w:rtl/>
        </w:rPr>
      </w:pPr>
      <w:r>
        <w:rPr>
          <w:rFonts w:hint="cs"/>
          <w:rtl/>
        </w:rPr>
        <w:t>پیمانکار موظف است حداقل نیروهای زیر با وظایف بیان شده را جهت عمل به تعهدات مورد پیمان بکار گیرد</w:t>
      </w:r>
      <w:r w:rsidR="00800061">
        <w:rPr>
          <w:rFonts w:hint="cs"/>
          <w:rtl/>
        </w:rPr>
        <w:t xml:space="preserve">. </w:t>
      </w:r>
      <w:r w:rsidR="00EB47EF">
        <w:rPr>
          <w:rFonts w:hint="cs"/>
          <w:rtl/>
          <w:lang w:bidi="fa-IR"/>
        </w:rPr>
        <w:t>ضرورت دارد پس از بررسی اسناد مناقصه بلافاصله پیمانکار رزومه کلیه کارکنان خود را جهت بررسی تخصصی و حراستی در اختیار کارفرما قراردهد</w:t>
      </w:r>
      <w:r w:rsidR="00800061">
        <w:rPr>
          <w:rFonts w:asciiTheme="minorBidi" w:hAnsiTheme="minorBidi" w:hint="cs"/>
          <w:sz w:val="28"/>
          <w:rtl/>
          <w:lang w:bidi="fa-IR"/>
        </w:rPr>
        <w:t xml:space="preserve"> و در صورت عدم تایید کارفرما، لازم است پیمانکار حداکثر ظرف مدت یک هفته اقدام به معرفی نیروی جدید بنماید بنابراین لازم است پیمانکار حداکثر دقت را در خصوص تخصص نیروهای معرفی شده نموده تا جایی که بیشترین تطابق را با شرایط بیان شده در ادامه داشته باشند.</w:t>
      </w:r>
      <w:r w:rsidR="006C708F">
        <w:rPr>
          <w:rFonts w:asciiTheme="minorBidi" w:hAnsiTheme="minorBidi" w:hint="cs"/>
          <w:sz w:val="28"/>
          <w:rtl/>
          <w:lang w:bidi="fa-IR"/>
        </w:rPr>
        <w:t xml:space="preserve"> </w:t>
      </w:r>
      <w:r w:rsidR="006C708F" w:rsidRPr="006C708F">
        <w:rPr>
          <w:rFonts w:asciiTheme="minorBidi" w:hAnsiTheme="minorBidi" w:hint="cs"/>
          <w:b/>
          <w:bCs/>
          <w:sz w:val="22"/>
          <w:szCs w:val="22"/>
          <w:rtl/>
          <w:lang w:bidi="fa-IR"/>
        </w:rPr>
        <w:t xml:space="preserve">لازم به ذکر است کلیه کارکنان لازم است بومی شهرستان اصفهان (تا حداکثر 50 کیلومتری شهرستان اصفهان) </w:t>
      </w:r>
      <w:r w:rsidR="006C708F">
        <w:rPr>
          <w:rFonts w:asciiTheme="minorBidi" w:hAnsiTheme="minorBidi" w:hint="cs"/>
          <w:b/>
          <w:bCs/>
          <w:sz w:val="22"/>
          <w:szCs w:val="22"/>
          <w:rtl/>
          <w:lang w:bidi="fa-IR"/>
        </w:rPr>
        <w:t xml:space="preserve">بوده </w:t>
      </w:r>
      <w:r w:rsidR="006C708F" w:rsidRPr="006C708F">
        <w:rPr>
          <w:rFonts w:asciiTheme="minorBidi" w:hAnsiTheme="minorBidi" w:hint="cs"/>
          <w:b/>
          <w:bCs/>
          <w:sz w:val="22"/>
          <w:szCs w:val="22"/>
          <w:rtl/>
          <w:lang w:bidi="fa-IR"/>
        </w:rPr>
        <w:t>و دارای حداقل سه سال سابقه کار مرتبط باشند</w:t>
      </w:r>
      <w:r w:rsidR="006C708F">
        <w:rPr>
          <w:rFonts w:asciiTheme="minorBidi" w:hAnsiTheme="minorBidi" w:hint="cs"/>
          <w:b/>
          <w:bCs/>
          <w:sz w:val="22"/>
          <w:szCs w:val="22"/>
          <w:rtl/>
          <w:lang w:bidi="fa-IR"/>
        </w:rPr>
        <w:t>.</w:t>
      </w:r>
    </w:p>
    <w:p w14:paraId="748BD264" w14:textId="4774DC4F" w:rsidR="00967AC2" w:rsidRDefault="005748CB" w:rsidP="00403FD1">
      <w:pPr>
        <w:ind w:left="450" w:hanging="306"/>
        <w:rPr>
          <w:rtl/>
        </w:rPr>
      </w:pPr>
      <w:r>
        <w:rPr>
          <w:rFonts w:hint="cs"/>
          <w:rtl/>
        </w:rPr>
        <w:t>1</w:t>
      </w:r>
      <w:r w:rsidR="00967AC2" w:rsidRPr="00F73F67">
        <w:rPr>
          <w:rFonts w:hint="cs"/>
          <w:b/>
          <w:bCs/>
          <w:sz w:val="20"/>
          <w:szCs w:val="22"/>
          <w:rtl/>
        </w:rPr>
        <w:t xml:space="preserve">-  </w:t>
      </w:r>
      <w:r w:rsidR="00403FD1">
        <w:rPr>
          <w:rFonts w:hint="cs"/>
          <w:b/>
          <w:bCs/>
          <w:sz w:val="20"/>
          <w:szCs w:val="22"/>
          <w:rtl/>
        </w:rPr>
        <w:t>کارشناس</w:t>
      </w:r>
      <w:r w:rsidR="00967AC2" w:rsidRPr="00F73F67">
        <w:rPr>
          <w:rFonts w:hint="cs"/>
          <w:b/>
          <w:bCs/>
          <w:sz w:val="20"/>
          <w:szCs w:val="22"/>
          <w:rtl/>
        </w:rPr>
        <w:t xml:space="preserve"> مخابرات</w:t>
      </w:r>
      <w:r w:rsidR="00E30E31">
        <w:rPr>
          <w:rStyle w:val="FootnoteReference"/>
          <w:b/>
          <w:bCs/>
          <w:sz w:val="20"/>
          <w:szCs w:val="22"/>
          <w:rtl/>
        </w:rPr>
        <w:footnoteReference w:id="7"/>
      </w:r>
      <w:r w:rsidR="00967AC2" w:rsidRPr="00F73F67">
        <w:rPr>
          <w:rFonts w:hint="cs"/>
          <w:b/>
          <w:bCs/>
          <w:sz w:val="20"/>
          <w:szCs w:val="22"/>
          <w:rtl/>
        </w:rPr>
        <w:t>:</w:t>
      </w:r>
      <w:r w:rsidR="00967AC2">
        <w:rPr>
          <w:rFonts w:hint="cs"/>
          <w:rtl/>
        </w:rPr>
        <w:t xml:space="preserve"> </w:t>
      </w:r>
      <w:r w:rsidR="00403FD1">
        <w:rPr>
          <w:rFonts w:hint="cs"/>
          <w:rtl/>
        </w:rPr>
        <w:t>کارشناس</w:t>
      </w:r>
      <w:r w:rsidR="00F73F67">
        <w:rPr>
          <w:rFonts w:hint="cs"/>
          <w:rtl/>
        </w:rPr>
        <w:t xml:space="preserve"> مخابرات مطابق با دستور کار </w:t>
      </w:r>
      <w:r w:rsidR="00976473">
        <w:rPr>
          <w:rFonts w:hint="cs"/>
          <w:rtl/>
        </w:rPr>
        <w:t>دستگاه نظارت</w:t>
      </w:r>
      <w:r w:rsidR="00F73F67">
        <w:rPr>
          <w:rFonts w:hint="cs"/>
          <w:rtl/>
        </w:rPr>
        <w:t xml:space="preserve"> کارفرما اقدام به </w:t>
      </w:r>
      <w:r w:rsidR="00403FD1">
        <w:rPr>
          <w:rFonts w:hint="cs"/>
          <w:rtl/>
        </w:rPr>
        <w:t xml:space="preserve">عیب یابی، تهیه طرح اصلاحی و طرح توسعه ، </w:t>
      </w:r>
      <w:r w:rsidR="00AD3E6A">
        <w:rPr>
          <w:rFonts w:hint="cs"/>
          <w:rtl/>
        </w:rPr>
        <w:t xml:space="preserve">همکاری در </w:t>
      </w:r>
      <w:r w:rsidR="00F73F67">
        <w:rPr>
          <w:rFonts w:hint="cs"/>
          <w:rtl/>
        </w:rPr>
        <w:t>مستندسازی و تهیه گزارشات مربوطه می نماید.</w:t>
      </w:r>
      <w:r w:rsidR="00345454">
        <w:rPr>
          <w:rFonts w:hint="cs"/>
          <w:rtl/>
        </w:rPr>
        <w:t xml:space="preserve"> </w:t>
      </w:r>
      <w:r w:rsidR="00403FD1">
        <w:rPr>
          <w:rFonts w:hint="cs"/>
          <w:rtl/>
        </w:rPr>
        <w:t>پشتیبانی و نگهداری 24 ساعته هفت روز هفته از شبکه تله متری نیز از وظایف ایشان است.</w:t>
      </w:r>
    </w:p>
    <w:p w14:paraId="33134E79" w14:textId="1D0C5627" w:rsidR="005F403A" w:rsidRDefault="005748CB" w:rsidP="00345454">
      <w:pPr>
        <w:ind w:left="450" w:hanging="306"/>
        <w:rPr>
          <w:rtl/>
        </w:rPr>
      </w:pPr>
      <w:r>
        <w:rPr>
          <w:rFonts w:hint="cs"/>
          <w:rtl/>
        </w:rPr>
        <w:t>2</w:t>
      </w:r>
      <w:r w:rsidR="00F73F67">
        <w:rPr>
          <w:rFonts w:hint="cs"/>
          <w:rtl/>
        </w:rPr>
        <w:t xml:space="preserve">- </w:t>
      </w:r>
      <w:r w:rsidR="00F73F67" w:rsidRPr="00E30E31">
        <w:rPr>
          <w:rFonts w:hint="cs"/>
          <w:b/>
          <w:bCs/>
          <w:sz w:val="20"/>
          <w:szCs w:val="22"/>
          <w:rtl/>
        </w:rPr>
        <w:t>تکنسین فنی</w:t>
      </w:r>
      <w:r w:rsidR="00F73F67">
        <w:rPr>
          <w:rFonts w:hint="cs"/>
          <w:rtl/>
        </w:rPr>
        <w:t>: نصب کلیه تجهیزات در ایستگاه ها</w:t>
      </w:r>
      <w:r w:rsidR="00403FD1">
        <w:rPr>
          <w:rFonts w:hint="cs"/>
          <w:rtl/>
        </w:rPr>
        <w:t xml:space="preserve"> از قبیل رادیو، رک و ... و</w:t>
      </w:r>
      <w:r w:rsidR="00F73F67">
        <w:rPr>
          <w:rFonts w:hint="cs"/>
          <w:rtl/>
        </w:rPr>
        <w:t xml:space="preserve"> همچنین صعود از دکل های مخابراتی بر عهده این شخص خواهد بود.</w:t>
      </w:r>
      <w:r w:rsidR="00FC0ED1">
        <w:rPr>
          <w:rFonts w:hint="cs"/>
          <w:rtl/>
        </w:rPr>
        <w:t xml:space="preserve"> </w:t>
      </w:r>
      <w:r w:rsidR="00345454">
        <w:rPr>
          <w:rFonts w:hint="cs"/>
          <w:rtl/>
        </w:rPr>
        <w:t>پشتیبانی و نگهداری 24 ساعته هفت روز هفته از شبکه تله متری نیز از وظایف ایشان است.</w:t>
      </w:r>
    </w:p>
    <w:p w14:paraId="06B65373" w14:textId="77777777" w:rsidR="00345454" w:rsidRDefault="00345454" w:rsidP="00345454">
      <w:pPr>
        <w:ind w:left="450" w:hanging="306"/>
        <w:rPr>
          <w:rtl/>
        </w:rPr>
      </w:pPr>
      <w:r>
        <w:rPr>
          <w:rFonts w:hint="cs"/>
          <w:rtl/>
        </w:rPr>
        <w:t xml:space="preserve">توضیحات تکمیلی در خصوص پشتیبانی و نگهداری 24 ساعته در بخش پنجم به بصورت کامل ارائه شده است. </w:t>
      </w:r>
    </w:p>
    <w:p w14:paraId="1BAC0DF0" w14:textId="253D03BC" w:rsidR="00D257DB" w:rsidRDefault="00D257DB" w:rsidP="00976473">
      <w:pPr>
        <w:spacing w:before="240" w:line="192" w:lineRule="auto"/>
        <w:rPr>
          <w:b/>
          <w:bCs/>
          <w:rtl/>
        </w:rPr>
      </w:pPr>
      <w:r>
        <w:rPr>
          <w:rFonts w:hint="cs"/>
          <w:b/>
          <w:bCs/>
          <w:rtl/>
        </w:rPr>
        <w:t xml:space="preserve">ب) تخصص </w:t>
      </w:r>
    </w:p>
    <w:p w14:paraId="329F7BA4" w14:textId="2B5B1230" w:rsidR="00FC0ED1" w:rsidRDefault="005748CB" w:rsidP="00FC0ED1">
      <w:pPr>
        <w:rPr>
          <w:b/>
          <w:bCs/>
          <w:sz w:val="20"/>
          <w:szCs w:val="22"/>
          <w:rtl/>
        </w:rPr>
      </w:pPr>
      <w:r>
        <w:rPr>
          <w:rFonts w:hint="cs"/>
          <w:b/>
          <w:bCs/>
          <w:sz w:val="20"/>
          <w:szCs w:val="22"/>
          <w:rtl/>
        </w:rPr>
        <w:t>1</w:t>
      </w:r>
      <w:r w:rsidR="00FC0ED1" w:rsidRPr="00FC0ED1">
        <w:rPr>
          <w:rFonts w:hint="cs"/>
          <w:b/>
          <w:bCs/>
          <w:sz w:val="20"/>
          <w:szCs w:val="22"/>
          <w:rtl/>
        </w:rPr>
        <w:t>- کارشناس مخابرات</w:t>
      </w:r>
    </w:p>
    <w:p w14:paraId="2B57190C" w14:textId="77777777" w:rsidR="00FC0ED1" w:rsidRDefault="00FC0ED1" w:rsidP="00042C9C">
      <w:pPr>
        <w:ind w:left="360" w:hanging="216"/>
        <w:rPr>
          <w:rtl/>
        </w:rPr>
      </w:pPr>
      <w:r>
        <w:rPr>
          <w:rFonts w:hint="cs"/>
          <w:rtl/>
        </w:rPr>
        <w:t xml:space="preserve">- آشنایی کامل با انواع تجهیزات شبکه مخابراتی از قبیل </w:t>
      </w:r>
      <w:r w:rsidR="0000270C">
        <w:rPr>
          <w:rFonts w:hint="cs"/>
          <w:rtl/>
        </w:rPr>
        <w:t xml:space="preserve">رادیو، </w:t>
      </w:r>
      <w:r>
        <w:rPr>
          <w:rFonts w:hint="cs"/>
          <w:rtl/>
        </w:rPr>
        <w:t xml:space="preserve">سوئیچ، روتر، تجهیزات مرکز تلفن، سرورهای سخت افزاری، تجهیزات نظارتی و غیره </w:t>
      </w:r>
      <w:r w:rsidR="0000270C">
        <w:rPr>
          <w:rFonts w:hint="cs"/>
          <w:rtl/>
        </w:rPr>
        <w:t xml:space="preserve">داشته باشد </w:t>
      </w:r>
      <w:r>
        <w:rPr>
          <w:rFonts w:hint="cs"/>
          <w:rtl/>
        </w:rPr>
        <w:t>به نحوی که بتواند بصورت کامل اقدام به کانفیگ و یا رفع عیب تجهیزات بنماید.</w:t>
      </w:r>
    </w:p>
    <w:p w14:paraId="4768AC5D" w14:textId="77777777" w:rsidR="00FC0ED1" w:rsidRDefault="00FC0ED1" w:rsidP="00042C9C">
      <w:pPr>
        <w:ind w:left="360" w:hanging="216"/>
        <w:rPr>
          <w:rtl/>
          <w:lang w:bidi="fa-IR"/>
        </w:rPr>
      </w:pPr>
      <w:r>
        <w:rPr>
          <w:rFonts w:hint="cs"/>
          <w:rtl/>
        </w:rPr>
        <w:lastRenderedPageBreak/>
        <w:t xml:space="preserve">- توانایی کامل مدیریت شبکه در سطح </w:t>
      </w:r>
      <w:r>
        <w:t xml:space="preserve">CCNA </w:t>
      </w:r>
      <w:r w:rsidR="00042C9C">
        <w:t>Switching</w:t>
      </w:r>
      <w:r>
        <w:t xml:space="preserve"> and Routing</w:t>
      </w:r>
      <w:r>
        <w:rPr>
          <w:rFonts w:hint="cs"/>
          <w:rtl/>
          <w:lang w:bidi="fa-IR"/>
        </w:rPr>
        <w:t xml:space="preserve"> و همچنین </w:t>
      </w:r>
      <w:r w:rsidR="00042C9C">
        <w:rPr>
          <w:lang w:bidi="fa-IR"/>
        </w:rPr>
        <w:t>CCNA Security</w:t>
      </w:r>
      <w:r w:rsidR="00042C9C">
        <w:rPr>
          <w:rFonts w:hint="cs"/>
          <w:rtl/>
          <w:lang w:bidi="fa-IR"/>
        </w:rPr>
        <w:t xml:space="preserve"> را داشته باشد.</w:t>
      </w:r>
    </w:p>
    <w:p w14:paraId="15A93ECF" w14:textId="77777777" w:rsidR="00042C9C" w:rsidRDefault="00042C9C" w:rsidP="00042C9C">
      <w:pPr>
        <w:ind w:left="360" w:hanging="216"/>
        <w:rPr>
          <w:rtl/>
          <w:lang w:bidi="fa-IR"/>
        </w:rPr>
      </w:pPr>
      <w:r>
        <w:rPr>
          <w:rFonts w:hint="cs"/>
          <w:rtl/>
          <w:lang w:bidi="fa-IR"/>
        </w:rPr>
        <w:t xml:space="preserve">- آشنایی کاملی با مجازی سازی داشته باشد و توانایی کافی در راه اندازی و پشتیبانی تاجایی که قادر به انجام اموری نظیر  </w:t>
      </w:r>
      <w:proofErr w:type="spellStart"/>
      <w:r>
        <w:rPr>
          <w:lang w:bidi="fa-IR"/>
        </w:rPr>
        <w:t>VMotion</w:t>
      </w:r>
      <w:proofErr w:type="spellEnd"/>
      <w:r>
        <w:rPr>
          <w:rFonts w:hint="cs"/>
          <w:rtl/>
          <w:lang w:bidi="fa-IR"/>
        </w:rPr>
        <w:t xml:space="preserve"> </w:t>
      </w:r>
      <w:r>
        <w:rPr>
          <w:rFonts w:ascii="Times New Roman" w:hAnsi="Times New Roman" w:cs="Times New Roman" w:hint="cs"/>
          <w:rtl/>
          <w:lang w:bidi="fa-IR"/>
        </w:rPr>
        <w:t>–</w:t>
      </w:r>
      <w:r>
        <w:rPr>
          <w:rFonts w:hint="cs"/>
          <w:rtl/>
          <w:lang w:bidi="fa-IR"/>
        </w:rPr>
        <w:t xml:space="preserve"> </w:t>
      </w:r>
      <w:r>
        <w:rPr>
          <w:lang w:bidi="fa-IR"/>
        </w:rPr>
        <w:t>Fault Tolerance</w:t>
      </w:r>
      <w:r>
        <w:rPr>
          <w:rFonts w:hint="cs"/>
          <w:rtl/>
          <w:lang w:bidi="fa-IR"/>
        </w:rPr>
        <w:t xml:space="preserve"> </w:t>
      </w:r>
      <w:r>
        <w:rPr>
          <w:rFonts w:ascii="Times New Roman" w:hAnsi="Times New Roman" w:cs="Times New Roman" w:hint="cs"/>
          <w:rtl/>
          <w:lang w:bidi="fa-IR"/>
        </w:rPr>
        <w:t>–</w:t>
      </w:r>
      <w:r>
        <w:rPr>
          <w:rFonts w:hint="cs"/>
          <w:rtl/>
          <w:lang w:bidi="fa-IR"/>
        </w:rPr>
        <w:t xml:space="preserve"> </w:t>
      </w:r>
      <w:r>
        <w:rPr>
          <w:lang w:bidi="fa-IR"/>
        </w:rPr>
        <w:t>High Availability</w:t>
      </w:r>
      <w:r>
        <w:rPr>
          <w:rFonts w:hint="cs"/>
          <w:rtl/>
          <w:lang w:bidi="fa-IR"/>
        </w:rPr>
        <w:t xml:space="preserve"> </w:t>
      </w:r>
      <w:r>
        <w:rPr>
          <w:rFonts w:ascii="Times New Roman" w:hAnsi="Times New Roman" w:cs="Times New Roman" w:hint="cs"/>
          <w:rtl/>
          <w:lang w:bidi="fa-IR"/>
        </w:rPr>
        <w:t>–</w:t>
      </w:r>
      <w:r>
        <w:rPr>
          <w:rFonts w:hint="cs"/>
          <w:rtl/>
          <w:lang w:bidi="fa-IR"/>
        </w:rPr>
        <w:t xml:space="preserve"> </w:t>
      </w:r>
      <w:r>
        <w:rPr>
          <w:lang w:bidi="fa-IR"/>
        </w:rPr>
        <w:t xml:space="preserve">Storage DS and </w:t>
      </w:r>
      <w:proofErr w:type="spellStart"/>
      <w:r>
        <w:rPr>
          <w:lang w:bidi="fa-IR"/>
        </w:rPr>
        <w:t>VMotin</w:t>
      </w:r>
      <w:proofErr w:type="spellEnd"/>
      <w:r>
        <w:rPr>
          <w:rFonts w:hint="cs"/>
          <w:rtl/>
          <w:lang w:bidi="fa-IR"/>
        </w:rPr>
        <w:t xml:space="preserve">  و غیره باشد.</w:t>
      </w:r>
    </w:p>
    <w:p w14:paraId="18DB4891" w14:textId="77777777" w:rsidR="00042C9C" w:rsidRDefault="00042C9C" w:rsidP="009D3221">
      <w:pPr>
        <w:ind w:left="360" w:hanging="216"/>
        <w:rPr>
          <w:rtl/>
          <w:lang w:bidi="fa-IR"/>
        </w:rPr>
      </w:pPr>
      <w:r>
        <w:rPr>
          <w:rFonts w:hint="cs"/>
          <w:rtl/>
          <w:lang w:bidi="fa-IR"/>
        </w:rPr>
        <w:t xml:space="preserve">- آشنایی </w:t>
      </w:r>
      <w:r w:rsidR="009D3221">
        <w:rPr>
          <w:rFonts w:hint="cs"/>
          <w:rtl/>
          <w:lang w:bidi="fa-IR"/>
        </w:rPr>
        <w:t>کافی</w:t>
      </w:r>
      <w:r>
        <w:rPr>
          <w:rFonts w:hint="cs"/>
          <w:rtl/>
          <w:lang w:bidi="fa-IR"/>
        </w:rPr>
        <w:t xml:space="preserve"> با سیستم عامل</w:t>
      </w:r>
      <w:r w:rsidR="009D3221">
        <w:rPr>
          <w:rFonts w:hint="cs"/>
          <w:rtl/>
          <w:lang w:bidi="fa-IR"/>
        </w:rPr>
        <w:t xml:space="preserve"> های ویندوز سرور و لینوکس داشته باشد به نحوی که بتواند اقدام به نصب، فعالسازی، ایمن سازی،  بهینه سازی، پشتیبان گیری و نصب انواع  نرم افزارهای جانبی بنماید.</w:t>
      </w:r>
    </w:p>
    <w:p w14:paraId="135CF7BF" w14:textId="63078C6E" w:rsidR="00B20F00" w:rsidRDefault="00065AFB" w:rsidP="00403FD1">
      <w:pPr>
        <w:ind w:left="360" w:hanging="216"/>
        <w:rPr>
          <w:rtl/>
          <w:lang w:bidi="fa-IR"/>
        </w:rPr>
      </w:pPr>
      <w:r>
        <w:rPr>
          <w:rFonts w:hint="cs"/>
          <w:rtl/>
          <w:lang w:bidi="fa-IR"/>
        </w:rPr>
        <w:t>- رفع عیب مشکلات و قطعی های شبکه بصورت شبانه روزی در صورتیکه تشخیص دهد تکنسین مخابرات قادر به رفع آن ها نیست</w:t>
      </w:r>
      <w:r w:rsidR="00B20F00">
        <w:rPr>
          <w:rFonts w:hint="cs"/>
          <w:rtl/>
        </w:rPr>
        <w:t xml:space="preserve">. </w:t>
      </w:r>
    </w:p>
    <w:p w14:paraId="709921A4" w14:textId="77777777" w:rsidR="00065AFB" w:rsidRDefault="00065AFB" w:rsidP="00065AFB">
      <w:pPr>
        <w:ind w:left="360" w:hanging="216"/>
        <w:rPr>
          <w:rtl/>
          <w:lang w:bidi="fa-IR"/>
        </w:rPr>
      </w:pPr>
      <w:r>
        <w:rPr>
          <w:rFonts w:hint="cs"/>
          <w:rtl/>
          <w:lang w:bidi="fa-IR"/>
        </w:rPr>
        <w:t>- بررسی روزانه مشکلات شبکه و قطعی های شبکه بر عهده وی می باشد. بدیهی است باید گزارش آن ها به ناظر و کارشناس مخابرات در کوتاه ترین زمان ممکن</w:t>
      </w:r>
      <w:r>
        <w:rPr>
          <w:rFonts w:cs="Calibri" w:hint="cs"/>
          <w:rtl/>
          <w:lang w:bidi="fa-IR"/>
        </w:rPr>
        <w:t>(</w:t>
      </w:r>
      <w:r>
        <w:rPr>
          <w:rFonts w:hint="cs"/>
          <w:rtl/>
          <w:lang w:bidi="fa-IR"/>
        </w:rPr>
        <w:t>بسته به اهمیت آن) جهت پیگیری داده شود.</w:t>
      </w:r>
    </w:p>
    <w:p w14:paraId="3DAC86D1" w14:textId="77777777" w:rsidR="009D3221" w:rsidRDefault="009D3221" w:rsidP="00E30E31">
      <w:pPr>
        <w:ind w:left="360" w:hanging="216"/>
        <w:rPr>
          <w:rtl/>
          <w:lang w:bidi="fa-IR"/>
        </w:rPr>
      </w:pPr>
      <w:r w:rsidRPr="009D3221">
        <w:rPr>
          <w:rFonts w:hint="cs"/>
          <w:rtl/>
        </w:rPr>
        <w:t xml:space="preserve">- آشنایی کامل </w:t>
      </w:r>
      <w:r>
        <w:rPr>
          <w:rFonts w:hint="cs"/>
          <w:rtl/>
        </w:rPr>
        <w:t xml:space="preserve">با نرم افزارهای </w:t>
      </w:r>
      <w:r w:rsidR="00E30E31">
        <w:rPr>
          <w:rFonts w:hint="cs"/>
          <w:rtl/>
          <w:lang w:bidi="fa-IR"/>
        </w:rPr>
        <w:t>افیس</w:t>
      </w:r>
      <w:r w:rsidR="00E30E31">
        <w:rPr>
          <w:rStyle w:val="FootnoteReference"/>
          <w:rtl/>
          <w:lang w:bidi="fa-IR"/>
        </w:rPr>
        <w:footnoteReference w:id="8"/>
      </w:r>
      <w:r>
        <w:rPr>
          <w:rFonts w:hint="cs"/>
          <w:rtl/>
          <w:lang w:bidi="fa-IR"/>
        </w:rPr>
        <w:t xml:space="preserve"> داشته باشد به نحوی که بتواند اقدام به نصب، فعالسازی، و بکارگیری آن ها جهت ایجاد انواع مستندات</w:t>
      </w:r>
      <w:r w:rsidR="00B20F00">
        <w:rPr>
          <w:rFonts w:hint="cs"/>
          <w:rtl/>
          <w:lang w:bidi="fa-IR"/>
        </w:rPr>
        <w:t xml:space="preserve"> و گزارشات بنماید.</w:t>
      </w:r>
    </w:p>
    <w:p w14:paraId="1EBCCBAE" w14:textId="5A94204F" w:rsidR="00B20F00" w:rsidRDefault="00B20F00" w:rsidP="000E226F">
      <w:pPr>
        <w:ind w:left="360" w:hanging="216"/>
        <w:rPr>
          <w:rtl/>
          <w:lang w:bidi="fa-IR"/>
        </w:rPr>
      </w:pPr>
      <w:r>
        <w:rPr>
          <w:rFonts w:hint="cs"/>
          <w:rtl/>
          <w:lang w:bidi="fa-IR"/>
        </w:rPr>
        <w:t>- توانایی کار با نرم افزار</w:t>
      </w:r>
      <w:r w:rsidR="00000295">
        <w:rPr>
          <w:rFonts w:hint="cs"/>
          <w:rtl/>
          <w:lang w:bidi="fa-IR"/>
        </w:rPr>
        <w:t xml:space="preserve">های تحلیل لینک رادیویی </w:t>
      </w:r>
      <w:r>
        <w:rPr>
          <w:rFonts w:hint="cs"/>
          <w:rtl/>
          <w:lang w:bidi="fa-IR"/>
        </w:rPr>
        <w:t xml:space="preserve">را داشته باشد تا بتواند اقدام به تهیه و ارزیابی توپولوژی های رادیو جهت ارائه مستندات و گزارشات </w:t>
      </w:r>
      <w:r w:rsidR="000E226F">
        <w:rPr>
          <w:rFonts w:hint="cs"/>
          <w:rtl/>
          <w:lang w:bidi="fa-IR"/>
        </w:rPr>
        <w:t>بنماید</w:t>
      </w:r>
      <w:r>
        <w:rPr>
          <w:rFonts w:hint="cs"/>
          <w:rtl/>
          <w:lang w:bidi="fa-IR"/>
        </w:rPr>
        <w:t>.</w:t>
      </w:r>
    </w:p>
    <w:p w14:paraId="7B7EFDC1" w14:textId="77777777" w:rsidR="0063050C" w:rsidRDefault="0063050C" w:rsidP="0063050C">
      <w:pPr>
        <w:ind w:left="360" w:hanging="216"/>
        <w:rPr>
          <w:rtl/>
          <w:lang w:bidi="fa-IR"/>
        </w:rPr>
      </w:pPr>
      <w:r>
        <w:rPr>
          <w:rFonts w:hint="cs"/>
          <w:rtl/>
          <w:lang w:bidi="fa-IR"/>
        </w:rPr>
        <w:t xml:space="preserve">- دارای مدرک تحصیلی حداقل کارشناسی </w:t>
      </w:r>
    </w:p>
    <w:p w14:paraId="36677852" w14:textId="7371164F" w:rsidR="00B20F00" w:rsidRPr="00B20F00" w:rsidRDefault="005748CB" w:rsidP="00B20F00">
      <w:pPr>
        <w:rPr>
          <w:b/>
          <w:bCs/>
          <w:sz w:val="20"/>
          <w:szCs w:val="22"/>
          <w:rtl/>
        </w:rPr>
      </w:pPr>
      <w:r>
        <w:rPr>
          <w:rFonts w:hint="cs"/>
          <w:b/>
          <w:bCs/>
          <w:sz w:val="20"/>
          <w:szCs w:val="22"/>
          <w:rtl/>
        </w:rPr>
        <w:t>2</w:t>
      </w:r>
      <w:r w:rsidR="00B20F00" w:rsidRPr="00B20F00">
        <w:rPr>
          <w:rFonts w:hint="cs"/>
          <w:b/>
          <w:bCs/>
          <w:sz w:val="20"/>
          <w:szCs w:val="22"/>
          <w:rtl/>
        </w:rPr>
        <w:t xml:space="preserve">- تکنسین فنی: </w:t>
      </w:r>
    </w:p>
    <w:p w14:paraId="3A7FB64F" w14:textId="77777777" w:rsidR="00B20F00" w:rsidRDefault="00B20F00" w:rsidP="00186DD4">
      <w:pPr>
        <w:ind w:left="360" w:hanging="216"/>
        <w:rPr>
          <w:rtl/>
          <w:lang w:bidi="fa-IR"/>
        </w:rPr>
      </w:pPr>
      <w:r>
        <w:rPr>
          <w:rFonts w:hint="cs"/>
          <w:rtl/>
          <w:lang w:bidi="fa-IR"/>
        </w:rPr>
        <w:t xml:space="preserve">- </w:t>
      </w:r>
      <w:r w:rsidR="00186DD4">
        <w:rPr>
          <w:rFonts w:hint="cs"/>
          <w:rtl/>
          <w:lang w:bidi="fa-IR"/>
        </w:rPr>
        <w:t>قادر به</w:t>
      </w:r>
      <w:r>
        <w:rPr>
          <w:rFonts w:hint="cs"/>
          <w:rtl/>
          <w:lang w:bidi="fa-IR"/>
        </w:rPr>
        <w:t xml:space="preserve"> انجام کارهای فنی همانند سوراخکاری، کابل کشی، حفر ترانشه کم عمق، داکت کشی</w:t>
      </w:r>
      <w:r w:rsidR="00186DD4">
        <w:rPr>
          <w:rFonts w:hint="cs"/>
          <w:rtl/>
          <w:lang w:bidi="fa-IR"/>
        </w:rPr>
        <w:t xml:space="preserve">، </w:t>
      </w:r>
      <w:r>
        <w:rPr>
          <w:rFonts w:hint="cs"/>
          <w:rtl/>
          <w:lang w:bidi="fa-IR"/>
        </w:rPr>
        <w:t>نصب رک و تجهیزات مخابراتی درون رک باشد.</w:t>
      </w:r>
    </w:p>
    <w:p w14:paraId="5081CA57" w14:textId="77777777" w:rsidR="00B20F00" w:rsidRDefault="00B20F00" w:rsidP="00B20F00">
      <w:pPr>
        <w:ind w:left="360" w:hanging="216"/>
        <w:rPr>
          <w:rtl/>
          <w:lang w:bidi="fa-IR"/>
        </w:rPr>
      </w:pPr>
      <w:r>
        <w:rPr>
          <w:rFonts w:hint="cs"/>
          <w:rtl/>
          <w:lang w:bidi="fa-IR"/>
        </w:rPr>
        <w:t xml:space="preserve">- باید مهارت های </w:t>
      </w:r>
      <w:r w:rsidR="00186DD4">
        <w:rPr>
          <w:rFonts w:hint="cs"/>
          <w:rtl/>
          <w:lang w:bidi="fa-IR"/>
        </w:rPr>
        <w:t>لازم جهت صعود از دکل و نصب رادیو و چراغ دکل</w:t>
      </w:r>
      <w:r>
        <w:rPr>
          <w:rFonts w:hint="cs"/>
          <w:rtl/>
          <w:lang w:bidi="fa-IR"/>
        </w:rPr>
        <w:t xml:space="preserve"> بر روی آن را داشته باشد.</w:t>
      </w:r>
    </w:p>
    <w:p w14:paraId="1E3C5D0D" w14:textId="77777777" w:rsidR="00B20F00" w:rsidRDefault="00186DD4" w:rsidP="00186DD4">
      <w:pPr>
        <w:ind w:left="360" w:hanging="216"/>
        <w:rPr>
          <w:rtl/>
          <w:lang w:bidi="fa-IR"/>
        </w:rPr>
      </w:pPr>
      <w:r>
        <w:rPr>
          <w:rFonts w:hint="cs"/>
          <w:rtl/>
          <w:lang w:bidi="fa-IR"/>
        </w:rPr>
        <w:t xml:space="preserve">- آشنایی کافی با تجهیزات شبکه، دستگاه های نظارتی و همچنین </w:t>
      </w:r>
      <w:r>
        <w:rPr>
          <w:lang w:bidi="fa-IR"/>
        </w:rPr>
        <w:t>UPS</w:t>
      </w:r>
      <w:r>
        <w:rPr>
          <w:rFonts w:hint="cs"/>
          <w:rtl/>
          <w:lang w:bidi="fa-IR"/>
        </w:rPr>
        <w:t xml:space="preserve"> را داشته باشد. </w:t>
      </w:r>
    </w:p>
    <w:p w14:paraId="0CCA6F5A" w14:textId="51D9BEFC" w:rsidR="00186DD4" w:rsidRDefault="00186DD4" w:rsidP="00186DD4">
      <w:pPr>
        <w:ind w:left="360" w:hanging="216"/>
        <w:rPr>
          <w:rtl/>
          <w:lang w:bidi="fa-IR"/>
        </w:rPr>
      </w:pPr>
      <w:r>
        <w:rPr>
          <w:rFonts w:hint="cs"/>
          <w:rtl/>
          <w:lang w:bidi="fa-IR"/>
        </w:rPr>
        <w:lastRenderedPageBreak/>
        <w:t xml:space="preserve">- از سلامتی کامل </w:t>
      </w:r>
      <w:r w:rsidR="00000295">
        <w:rPr>
          <w:rFonts w:hint="cs"/>
          <w:rtl/>
          <w:lang w:bidi="fa-IR"/>
        </w:rPr>
        <w:t>جسمی/روانی</w:t>
      </w:r>
      <w:r>
        <w:rPr>
          <w:rFonts w:hint="cs"/>
          <w:rtl/>
          <w:lang w:bidi="fa-IR"/>
        </w:rPr>
        <w:t xml:space="preserve"> برخوردار باشد.</w:t>
      </w:r>
    </w:p>
    <w:p w14:paraId="2980BCB7" w14:textId="0710CB86" w:rsidR="0063050C" w:rsidRDefault="0063050C" w:rsidP="0063050C">
      <w:pPr>
        <w:ind w:left="360" w:hanging="216"/>
        <w:rPr>
          <w:rtl/>
          <w:lang w:bidi="fa-IR"/>
        </w:rPr>
      </w:pPr>
      <w:r>
        <w:rPr>
          <w:rFonts w:hint="cs"/>
          <w:rtl/>
          <w:lang w:bidi="fa-IR"/>
        </w:rPr>
        <w:t xml:space="preserve">- دارای مدرک تحصیلی حداقل کاردانی </w:t>
      </w:r>
    </w:p>
    <w:p w14:paraId="4D1E88F1" w14:textId="0F3837CE" w:rsidR="00186DD4" w:rsidRPr="009D3221" w:rsidRDefault="00186DD4" w:rsidP="00186DD4">
      <w:pPr>
        <w:ind w:firstLine="0"/>
        <w:rPr>
          <w:rtl/>
          <w:lang w:bidi="fa-IR"/>
        </w:rPr>
      </w:pPr>
      <w:r>
        <w:rPr>
          <w:rFonts w:hint="cs"/>
          <w:rtl/>
          <w:lang w:bidi="fa-IR"/>
        </w:rPr>
        <w:t>بهتر است همه کارکنان توانایی و مجوز لازم جهت رانندگی را داشته باشند در غیر اینصورت پیمانکار موظف است اقدامات لازم جهت جابجایی</w:t>
      </w:r>
      <w:r w:rsidR="0063050C">
        <w:rPr>
          <w:rFonts w:hint="cs"/>
          <w:rtl/>
          <w:lang w:bidi="fa-IR"/>
        </w:rPr>
        <w:t xml:space="preserve"> و رفت و آمد</w:t>
      </w:r>
      <w:r>
        <w:rPr>
          <w:rFonts w:hint="cs"/>
          <w:rtl/>
          <w:lang w:bidi="fa-IR"/>
        </w:rPr>
        <w:t xml:space="preserve"> آن ها را انجام دهد. بدیهی است که کارفرما هیچگونه تعهدی در قبال جابجایی نیروهای پیمانکار و همچنین موضوعات پیرامون آن</w:t>
      </w:r>
      <w:r w:rsidR="0063050C">
        <w:rPr>
          <w:rFonts w:hint="cs"/>
          <w:rtl/>
          <w:lang w:bidi="fa-IR"/>
        </w:rPr>
        <w:t xml:space="preserve"> و </w:t>
      </w:r>
      <w:r w:rsidR="0063050C" w:rsidRPr="0063050C">
        <w:rPr>
          <w:rFonts w:hint="cs"/>
          <w:b/>
          <w:bCs/>
          <w:sz w:val="20"/>
          <w:szCs w:val="22"/>
          <w:rtl/>
          <w:lang w:bidi="fa-IR"/>
        </w:rPr>
        <w:t>هزینه های مربوطه</w:t>
      </w:r>
      <w:r w:rsidR="0063050C" w:rsidRPr="0063050C">
        <w:rPr>
          <w:rFonts w:hint="cs"/>
          <w:sz w:val="20"/>
          <w:szCs w:val="22"/>
          <w:rtl/>
          <w:lang w:bidi="fa-IR"/>
        </w:rPr>
        <w:t xml:space="preserve"> </w:t>
      </w:r>
      <w:r w:rsidRPr="0063050C">
        <w:rPr>
          <w:rFonts w:hint="cs"/>
          <w:sz w:val="20"/>
          <w:szCs w:val="22"/>
          <w:rtl/>
          <w:lang w:bidi="fa-IR"/>
        </w:rPr>
        <w:t xml:space="preserve"> </w:t>
      </w:r>
      <w:r>
        <w:rPr>
          <w:rFonts w:hint="cs"/>
          <w:rtl/>
          <w:lang w:bidi="fa-IR"/>
        </w:rPr>
        <w:t>را نخواهد داشت.</w:t>
      </w:r>
      <w:r w:rsidR="0063050C">
        <w:rPr>
          <w:rFonts w:hint="cs"/>
          <w:rtl/>
          <w:lang w:bidi="fa-IR"/>
        </w:rPr>
        <w:t xml:space="preserve"> </w:t>
      </w:r>
    </w:p>
    <w:p w14:paraId="277856B3" w14:textId="77777777" w:rsidR="00D257DB" w:rsidRDefault="00D257DB" w:rsidP="000E226F">
      <w:pPr>
        <w:spacing w:before="240" w:line="192" w:lineRule="auto"/>
        <w:rPr>
          <w:b/>
          <w:bCs/>
          <w:rtl/>
        </w:rPr>
      </w:pPr>
      <w:r>
        <w:rPr>
          <w:rFonts w:hint="cs"/>
          <w:b/>
          <w:bCs/>
          <w:rtl/>
        </w:rPr>
        <w:t>ج) مکان و زمان حضور کارکنان</w:t>
      </w:r>
    </w:p>
    <w:p w14:paraId="4EA2E000" w14:textId="197C34CE" w:rsidR="005F403A" w:rsidRDefault="005F403A" w:rsidP="004C29EC">
      <w:pPr>
        <w:rPr>
          <w:rtl/>
        </w:rPr>
      </w:pPr>
      <w:r>
        <w:rPr>
          <w:rFonts w:hint="cs"/>
          <w:rtl/>
        </w:rPr>
        <w:t xml:space="preserve">زمان و مکان حضور کارکنان پیمانکار بصورت کامل با هماهنگی و نظارت کارفرما خواهد بود. در حالت عادی کارکنان پیمانکار مجاز هستند در ساعات اداری در مجموعه شرکت آب و فاضلاب استان اصفهان فعالیت داشته باشند و در صورتیکه لازم باشد در زمان های غیر اداری  فعالیتی انجام دهند لازم است درخواست خود را به اطلاع دستگاه نظارت رسانده و در صورت موافقت فعالیت خود را انجام دهد. </w:t>
      </w:r>
      <w:r w:rsidR="00566DB9">
        <w:rPr>
          <w:rFonts w:hint="cs"/>
          <w:rtl/>
        </w:rPr>
        <w:t>در جدول 1 اطلا</w:t>
      </w:r>
      <w:r w:rsidR="00D17CB4">
        <w:rPr>
          <w:rFonts w:hint="cs"/>
          <w:rtl/>
        </w:rPr>
        <w:t>عات تکمیلی آورده شده است.</w:t>
      </w:r>
    </w:p>
    <w:p w14:paraId="59784B12" w14:textId="63B56240" w:rsidR="00D17CB4" w:rsidRPr="0039143A" w:rsidRDefault="00D17CB4" w:rsidP="00D17CB4">
      <w:pPr>
        <w:pStyle w:val="Caption"/>
        <w:keepNext/>
        <w:jc w:val="center"/>
        <w:rPr>
          <w:color w:val="auto"/>
        </w:rPr>
      </w:pPr>
      <w:r w:rsidRPr="0039143A">
        <w:rPr>
          <w:color w:val="auto"/>
          <w:rtl/>
        </w:rPr>
        <w:t xml:space="preserve">جدول </w:t>
      </w:r>
      <w:r w:rsidRPr="0039143A">
        <w:rPr>
          <w:color w:val="auto"/>
          <w:rtl/>
        </w:rPr>
        <w:fldChar w:fldCharType="begin"/>
      </w:r>
      <w:r w:rsidRPr="0039143A">
        <w:rPr>
          <w:color w:val="auto"/>
          <w:rtl/>
        </w:rPr>
        <w:instrText xml:space="preserve"> </w:instrText>
      </w:r>
      <w:r w:rsidRPr="0039143A">
        <w:rPr>
          <w:color w:val="auto"/>
        </w:rPr>
        <w:instrText xml:space="preserve">SEQ </w:instrText>
      </w:r>
      <w:r w:rsidRPr="0039143A">
        <w:rPr>
          <w:color w:val="auto"/>
          <w:rtl/>
        </w:rPr>
        <w:instrText xml:space="preserve">جدول \* </w:instrText>
      </w:r>
      <w:r w:rsidRPr="0039143A">
        <w:rPr>
          <w:color w:val="auto"/>
        </w:rPr>
        <w:instrText>ARABIC</w:instrText>
      </w:r>
      <w:r w:rsidRPr="0039143A">
        <w:rPr>
          <w:color w:val="auto"/>
          <w:rtl/>
        </w:rPr>
        <w:instrText xml:space="preserve"> </w:instrText>
      </w:r>
      <w:r w:rsidRPr="0039143A">
        <w:rPr>
          <w:color w:val="auto"/>
          <w:rtl/>
        </w:rPr>
        <w:fldChar w:fldCharType="separate"/>
      </w:r>
      <w:r w:rsidR="00537D77">
        <w:rPr>
          <w:noProof/>
          <w:color w:val="auto"/>
          <w:rtl/>
        </w:rPr>
        <w:t>1</w:t>
      </w:r>
      <w:r w:rsidRPr="0039143A">
        <w:rPr>
          <w:color w:val="auto"/>
          <w:rtl/>
        </w:rPr>
        <w:fldChar w:fldCharType="end"/>
      </w:r>
      <w:r w:rsidRPr="0039143A">
        <w:rPr>
          <w:rFonts w:hint="cs"/>
          <w:color w:val="auto"/>
          <w:rtl/>
          <w:lang w:bidi="fa-IR"/>
        </w:rPr>
        <w:t>: زمان و مکان</w:t>
      </w:r>
      <w:r w:rsidR="0039143A">
        <w:rPr>
          <w:rFonts w:hint="cs"/>
          <w:color w:val="auto"/>
          <w:rtl/>
          <w:lang w:bidi="fa-IR"/>
        </w:rPr>
        <w:t xml:space="preserve"> حضور</w:t>
      </w:r>
      <w:r w:rsidRPr="0039143A">
        <w:rPr>
          <w:rFonts w:hint="cs"/>
          <w:color w:val="auto"/>
          <w:rtl/>
          <w:lang w:bidi="fa-IR"/>
        </w:rPr>
        <w:t xml:space="preserve"> کارکنان پیمانکار در مجموعه ابفا</w:t>
      </w:r>
    </w:p>
    <w:tbl>
      <w:tblPr>
        <w:tblStyle w:val="TableGrid"/>
        <w:bidiVisual/>
        <w:tblW w:w="0" w:type="auto"/>
        <w:tblLook w:val="04A0" w:firstRow="1" w:lastRow="0" w:firstColumn="1" w:lastColumn="0" w:noHBand="0" w:noVBand="1"/>
      </w:tblPr>
      <w:tblGrid>
        <w:gridCol w:w="1666"/>
        <w:gridCol w:w="2828"/>
        <w:gridCol w:w="2180"/>
        <w:gridCol w:w="2342"/>
      </w:tblGrid>
      <w:tr w:rsidR="00D17CB4" w14:paraId="5D6BEB6B" w14:textId="77777777" w:rsidTr="00403FD1">
        <w:tc>
          <w:tcPr>
            <w:tcW w:w="1666" w:type="dxa"/>
          </w:tcPr>
          <w:p w14:paraId="76E4E108" w14:textId="77777777" w:rsidR="00D17CB4" w:rsidRPr="00D17CB4" w:rsidRDefault="00D17CB4" w:rsidP="00D17CB4">
            <w:pPr>
              <w:ind w:firstLine="0"/>
              <w:jc w:val="center"/>
              <w:rPr>
                <w:b/>
                <w:bCs/>
                <w:rtl/>
              </w:rPr>
            </w:pPr>
            <w:r w:rsidRPr="00D17CB4">
              <w:rPr>
                <w:rFonts w:hint="cs"/>
                <w:b/>
                <w:bCs/>
                <w:rtl/>
              </w:rPr>
              <w:t>عنوان شغل</w:t>
            </w:r>
          </w:p>
        </w:tc>
        <w:tc>
          <w:tcPr>
            <w:tcW w:w="2828" w:type="dxa"/>
          </w:tcPr>
          <w:p w14:paraId="4599D489" w14:textId="77777777" w:rsidR="00D17CB4" w:rsidRPr="00D17CB4" w:rsidRDefault="00D17CB4" w:rsidP="00D17CB4">
            <w:pPr>
              <w:ind w:firstLine="0"/>
              <w:jc w:val="center"/>
              <w:rPr>
                <w:b/>
                <w:bCs/>
                <w:rtl/>
              </w:rPr>
            </w:pPr>
            <w:r w:rsidRPr="00D17CB4">
              <w:rPr>
                <w:rFonts w:hint="cs"/>
                <w:b/>
                <w:bCs/>
                <w:rtl/>
              </w:rPr>
              <w:t>محل کار</w:t>
            </w:r>
          </w:p>
        </w:tc>
        <w:tc>
          <w:tcPr>
            <w:tcW w:w="2180" w:type="dxa"/>
          </w:tcPr>
          <w:p w14:paraId="397B6383" w14:textId="77777777" w:rsidR="00D17CB4" w:rsidRPr="00D17CB4" w:rsidRDefault="00D17CB4" w:rsidP="00D17CB4">
            <w:pPr>
              <w:ind w:firstLine="0"/>
              <w:jc w:val="center"/>
              <w:rPr>
                <w:b/>
                <w:bCs/>
                <w:rtl/>
              </w:rPr>
            </w:pPr>
            <w:r w:rsidRPr="00D17CB4">
              <w:rPr>
                <w:rFonts w:hint="cs"/>
                <w:b/>
                <w:bCs/>
                <w:rtl/>
              </w:rPr>
              <w:t>ساعت کار</w:t>
            </w:r>
          </w:p>
        </w:tc>
        <w:tc>
          <w:tcPr>
            <w:tcW w:w="2342" w:type="dxa"/>
          </w:tcPr>
          <w:p w14:paraId="4DA566F7" w14:textId="77777777" w:rsidR="00D17CB4" w:rsidRPr="00D17CB4" w:rsidRDefault="00D17CB4" w:rsidP="00D17CB4">
            <w:pPr>
              <w:ind w:firstLine="0"/>
              <w:jc w:val="center"/>
              <w:rPr>
                <w:b/>
                <w:bCs/>
                <w:rtl/>
              </w:rPr>
            </w:pPr>
            <w:r w:rsidRPr="00D17CB4">
              <w:rPr>
                <w:rFonts w:hint="cs"/>
                <w:b/>
                <w:bCs/>
                <w:rtl/>
              </w:rPr>
              <w:t>حداقل میزان حضور</w:t>
            </w:r>
          </w:p>
        </w:tc>
      </w:tr>
      <w:tr w:rsidR="00D17CB4" w14:paraId="39B3BD6E" w14:textId="77777777" w:rsidTr="00403FD1">
        <w:tc>
          <w:tcPr>
            <w:tcW w:w="1666" w:type="dxa"/>
          </w:tcPr>
          <w:p w14:paraId="103351F9" w14:textId="1B907387" w:rsidR="00D17CB4" w:rsidRPr="00D17CB4" w:rsidRDefault="00D17CB4" w:rsidP="00D17CB4">
            <w:pPr>
              <w:ind w:firstLine="0"/>
              <w:jc w:val="center"/>
              <w:rPr>
                <w:b/>
                <w:bCs/>
                <w:sz w:val="20"/>
                <w:szCs w:val="22"/>
                <w:lang w:bidi="fa-IR"/>
              </w:rPr>
            </w:pPr>
            <w:r w:rsidRPr="00D17CB4">
              <w:rPr>
                <w:rFonts w:hint="cs"/>
                <w:b/>
                <w:bCs/>
                <w:sz w:val="20"/>
                <w:szCs w:val="22"/>
                <w:rtl/>
              </w:rPr>
              <w:t>کارشناس مخابرات</w:t>
            </w:r>
            <w:r w:rsidR="00265B98">
              <w:rPr>
                <w:rFonts w:hint="cs"/>
                <w:b/>
                <w:bCs/>
                <w:sz w:val="20"/>
                <w:szCs w:val="22"/>
                <w:rtl/>
                <w:lang w:bidi="fa-IR"/>
              </w:rPr>
              <w:t xml:space="preserve"> </w:t>
            </w:r>
          </w:p>
        </w:tc>
        <w:tc>
          <w:tcPr>
            <w:tcW w:w="2828" w:type="dxa"/>
          </w:tcPr>
          <w:p w14:paraId="1BDC78BA" w14:textId="77777777" w:rsidR="00D17CB4" w:rsidRDefault="00D17CB4" w:rsidP="00D17CB4">
            <w:pPr>
              <w:ind w:firstLine="0"/>
              <w:jc w:val="center"/>
              <w:rPr>
                <w:rtl/>
              </w:rPr>
            </w:pPr>
            <w:r>
              <w:rPr>
                <w:rFonts w:hint="cs"/>
                <w:rtl/>
              </w:rPr>
              <w:t>ساختمان اداری* و کلیه ایستگاه ها</w:t>
            </w:r>
          </w:p>
        </w:tc>
        <w:tc>
          <w:tcPr>
            <w:tcW w:w="2180" w:type="dxa"/>
          </w:tcPr>
          <w:p w14:paraId="7410450B" w14:textId="77777777" w:rsidR="00D17CB4" w:rsidRDefault="00D17CB4" w:rsidP="00D17CB4">
            <w:pPr>
              <w:ind w:firstLine="0"/>
              <w:jc w:val="center"/>
              <w:rPr>
                <w:rtl/>
              </w:rPr>
            </w:pPr>
            <w:r>
              <w:rPr>
                <w:rFonts w:hint="cs"/>
                <w:rtl/>
              </w:rPr>
              <w:t>ساعات اداری آبفا</w:t>
            </w:r>
          </w:p>
        </w:tc>
        <w:tc>
          <w:tcPr>
            <w:tcW w:w="2342" w:type="dxa"/>
          </w:tcPr>
          <w:p w14:paraId="2F35B028" w14:textId="4E12FE8E" w:rsidR="00D17CB4" w:rsidRDefault="0011620C" w:rsidP="00D17CB4">
            <w:pPr>
              <w:ind w:firstLine="0"/>
              <w:jc w:val="center"/>
              <w:rPr>
                <w:rtl/>
              </w:rPr>
            </w:pPr>
            <w:r>
              <w:rPr>
                <w:rFonts w:hint="cs"/>
                <w:rtl/>
              </w:rPr>
              <w:t>44</w:t>
            </w:r>
            <w:r w:rsidR="00D17CB4">
              <w:rPr>
                <w:rFonts w:hint="cs"/>
                <w:rtl/>
              </w:rPr>
              <w:t xml:space="preserve"> ساعت در هفته**</w:t>
            </w:r>
          </w:p>
        </w:tc>
      </w:tr>
      <w:tr w:rsidR="00D17CB4" w14:paraId="113EB7B0" w14:textId="77777777" w:rsidTr="00403FD1">
        <w:tc>
          <w:tcPr>
            <w:tcW w:w="1666" w:type="dxa"/>
          </w:tcPr>
          <w:p w14:paraId="7CB432F8" w14:textId="77777777" w:rsidR="00D17CB4" w:rsidRPr="00D17CB4" w:rsidRDefault="00D17CB4" w:rsidP="00D17CB4">
            <w:pPr>
              <w:ind w:firstLine="0"/>
              <w:jc w:val="center"/>
              <w:rPr>
                <w:b/>
                <w:bCs/>
                <w:sz w:val="20"/>
                <w:szCs w:val="22"/>
                <w:rtl/>
              </w:rPr>
            </w:pPr>
            <w:r w:rsidRPr="00D17CB4">
              <w:rPr>
                <w:rFonts w:hint="cs"/>
                <w:b/>
                <w:bCs/>
                <w:sz w:val="20"/>
                <w:szCs w:val="22"/>
                <w:rtl/>
              </w:rPr>
              <w:t>تکنسین فنی</w:t>
            </w:r>
          </w:p>
        </w:tc>
        <w:tc>
          <w:tcPr>
            <w:tcW w:w="2828" w:type="dxa"/>
          </w:tcPr>
          <w:p w14:paraId="28144F6D" w14:textId="287045AB" w:rsidR="00D17CB4" w:rsidRDefault="00403FD1" w:rsidP="00D17CB4">
            <w:pPr>
              <w:ind w:firstLine="0"/>
              <w:jc w:val="center"/>
              <w:rPr>
                <w:rtl/>
              </w:rPr>
            </w:pPr>
            <w:r>
              <w:rPr>
                <w:rFonts w:hint="cs"/>
                <w:rtl/>
              </w:rPr>
              <w:t>ساختمان اداری* و کلیه ایستگاه ها</w:t>
            </w:r>
          </w:p>
        </w:tc>
        <w:tc>
          <w:tcPr>
            <w:tcW w:w="2180" w:type="dxa"/>
          </w:tcPr>
          <w:p w14:paraId="2E37E1D7" w14:textId="77777777" w:rsidR="00D17CB4" w:rsidRDefault="00D17CB4" w:rsidP="00D17CB4">
            <w:pPr>
              <w:ind w:firstLine="0"/>
              <w:jc w:val="center"/>
              <w:rPr>
                <w:rtl/>
              </w:rPr>
            </w:pPr>
            <w:r>
              <w:rPr>
                <w:rFonts w:hint="cs"/>
                <w:rtl/>
              </w:rPr>
              <w:t>ساعات اداری آبفا</w:t>
            </w:r>
          </w:p>
        </w:tc>
        <w:tc>
          <w:tcPr>
            <w:tcW w:w="2342" w:type="dxa"/>
          </w:tcPr>
          <w:p w14:paraId="30DFB565" w14:textId="72A6CF56" w:rsidR="00D17CB4" w:rsidRDefault="0011620C" w:rsidP="00D17CB4">
            <w:pPr>
              <w:ind w:firstLine="0"/>
              <w:jc w:val="center"/>
              <w:rPr>
                <w:rtl/>
              </w:rPr>
            </w:pPr>
            <w:r>
              <w:rPr>
                <w:rFonts w:hint="cs"/>
                <w:rtl/>
              </w:rPr>
              <w:t>44</w:t>
            </w:r>
            <w:r w:rsidR="00D17CB4">
              <w:rPr>
                <w:rFonts w:hint="cs"/>
                <w:rtl/>
              </w:rPr>
              <w:t xml:space="preserve"> ساعت در هفته</w:t>
            </w:r>
          </w:p>
        </w:tc>
      </w:tr>
    </w:tbl>
    <w:p w14:paraId="2E19A62B" w14:textId="77777777" w:rsidR="002F4568" w:rsidRDefault="002F4568" w:rsidP="002F4568">
      <w:pPr>
        <w:ind w:firstLine="0"/>
        <w:rPr>
          <w:rtl/>
        </w:rPr>
      </w:pPr>
    </w:p>
    <w:p w14:paraId="2908812F" w14:textId="6E4FEF90" w:rsidR="002F4568" w:rsidRDefault="002F4568" w:rsidP="00E30E31">
      <w:pPr>
        <w:ind w:firstLine="0"/>
        <w:rPr>
          <w:rtl/>
        </w:rPr>
      </w:pPr>
      <w:r>
        <w:rPr>
          <w:rFonts w:hint="cs"/>
          <w:rtl/>
        </w:rPr>
        <w:t>*</w:t>
      </w:r>
      <w:r>
        <w:rPr>
          <w:rtl/>
        </w:rPr>
        <w:t xml:space="preserve"> </w:t>
      </w:r>
      <w:r>
        <w:rPr>
          <w:rFonts w:hint="cs"/>
          <w:rtl/>
        </w:rPr>
        <w:t>ساختمان اداری محلی است که از طرف کارفرمان در اختیار پیمانکار قرارداد</w:t>
      </w:r>
      <w:r w:rsidR="00114B7E">
        <w:rPr>
          <w:rFonts w:hint="cs"/>
          <w:rtl/>
        </w:rPr>
        <w:t xml:space="preserve">ه می شود و پیمانکار موظف است اسناد،  مدارک و همچنین تجهیزات اداری مورد نیاز خود را در آن نگهداری نماید. لازم به ذکر است جهت </w:t>
      </w:r>
      <w:r w:rsidR="00E30E31">
        <w:rPr>
          <w:rFonts w:hint="cs"/>
          <w:b/>
          <w:bCs/>
          <w:sz w:val="20"/>
          <w:szCs w:val="22"/>
          <w:rtl/>
          <w:lang w:bidi="fa-IR"/>
        </w:rPr>
        <w:t>پایش</w:t>
      </w:r>
      <w:r w:rsidR="00D17CB4" w:rsidRPr="0014011D">
        <w:rPr>
          <w:rFonts w:hint="cs"/>
          <w:b/>
          <w:bCs/>
          <w:sz w:val="20"/>
          <w:szCs w:val="22"/>
          <w:rtl/>
        </w:rPr>
        <w:t xml:space="preserve"> دائ</w:t>
      </w:r>
      <w:r w:rsidR="00114B7E" w:rsidRPr="0014011D">
        <w:rPr>
          <w:rFonts w:hint="cs"/>
          <w:b/>
          <w:bCs/>
          <w:sz w:val="20"/>
          <w:szCs w:val="22"/>
          <w:rtl/>
        </w:rPr>
        <w:t>می شبکه تله متری</w:t>
      </w:r>
      <w:r w:rsidR="00D17CB4">
        <w:rPr>
          <w:rFonts w:hint="cs"/>
          <w:rtl/>
        </w:rPr>
        <w:t>،</w:t>
      </w:r>
      <w:r w:rsidR="00114B7E">
        <w:rPr>
          <w:rFonts w:hint="cs"/>
          <w:rtl/>
        </w:rPr>
        <w:t xml:space="preserve"> پیمانکار تنها </w:t>
      </w:r>
      <w:r w:rsidR="00114B7E" w:rsidRPr="0014011D">
        <w:rPr>
          <w:rFonts w:hint="cs"/>
          <w:sz w:val="20"/>
          <w:szCs w:val="22"/>
          <w:rtl/>
        </w:rPr>
        <w:t>مجاز</w:t>
      </w:r>
      <w:r w:rsidR="00114B7E">
        <w:rPr>
          <w:rFonts w:hint="cs"/>
          <w:rtl/>
        </w:rPr>
        <w:t xml:space="preserve"> به دسترسی به شبکه از </w:t>
      </w:r>
      <w:r w:rsidR="00114B7E" w:rsidRPr="0014011D">
        <w:rPr>
          <w:rFonts w:hint="cs"/>
          <w:b/>
          <w:bCs/>
          <w:sz w:val="20"/>
          <w:szCs w:val="22"/>
          <w:rtl/>
        </w:rPr>
        <w:t>ساختمان اداری</w:t>
      </w:r>
      <w:r w:rsidR="00114B7E" w:rsidRPr="0014011D">
        <w:rPr>
          <w:rFonts w:hint="cs"/>
          <w:sz w:val="20"/>
          <w:szCs w:val="22"/>
          <w:rtl/>
        </w:rPr>
        <w:t xml:space="preserve"> </w:t>
      </w:r>
      <w:r w:rsidR="00114B7E">
        <w:rPr>
          <w:rFonts w:hint="cs"/>
          <w:rtl/>
        </w:rPr>
        <w:t xml:space="preserve">است. پیمانکار می تواتد جهت </w:t>
      </w:r>
      <w:r w:rsidR="00114B7E" w:rsidRPr="0014011D">
        <w:rPr>
          <w:rFonts w:hint="cs"/>
          <w:b/>
          <w:bCs/>
          <w:sz w:val="20"/>
          <w:szCs w:val="22"/>
          <w:rtl/>
        </w:rPr>
        <w:t>عیب یابی و رفع عیب</w:t>
      </w:r>
      <w:r w:rsidR="00114B7E" w:rsidRPr="0014011D">
        <w:rPr>
          <w:rFonts w:hint="cs"/>
          <w:sz w:val="20"/>
          <w:szCs w:val="22"/>
          <w:rtl/>
        </w:rPr>
        <w:t xml:space="preserve"> </w:t>
      </w:r>
      <w:r w:rsidR="00114B7E">
        <w:rPr>
          <w:rFonts w:hint="cs"/>
          <w:rtl/>
        </w:rPr>
        <w:t xml:space="preserve">از ایستگاه های تله متری بجز پاپسایت های اصلی </w:t>
      </w:r>
      <w:r w:rsidR="00D17CB4">
        <w:rPr>
          <w:rFonts w:hint="cs"/>
          <w:rtl/>
        </w:rPr>
        <w:t xml:space="preserve">نیز </w:t>
      </w:r>
      <w:r w:rsidR="00114B7E">
        <w:rPr>
          <w:rFonts w:hint="cs"/>
          <w:rtl/>
        </w:rPr>
        <w:t>استفاده کند</w:t>
      </w:r>
      <w:r w:rsidR="0028153E">
        <w:rPr>
          <w:rFonts w:hint="cs"/>
          <w:rtl/>
        </w:rPr>
        <w:t xml:space="preserve"> (پاپسایت ها با هماهنگی و تایید کارفرما قابل استفاده است)</w:t>
      </w:r>
      <w:r w:rsidR="00114B7E">
        <w:rPr>
          <w:rFonts w:hint="cs"/>
          <w:rtl/>
        </w:rPr>
        <w:t xml:space="preserve">. در این خصوص از طرف کارفرما یک عدد رایانه، میز و صندلی  و تلفن داخلی آبفا در اختیار پیمانکار </w:t>
      </w:r>
      <w:r w:rsidR="00114B7E">
        <w:rPr>
          <w:rFonts w:hint="cs"/>
          <w:rtl/>
        </w:rPr>
        <w:lastRenderedPageBreak/>
        <w:t>گذاشته می شود و پیمانکار موظف است دیگر تجهیزات مورد نیاز خود از قبیل لوازم نوشتاری، پرینتر، کاغذ و غیره را تهیه نماید. بدیهی است در این خصوص هزینه مازادی به پیمانکار پرداخت نمی شود.</w:t>
      </w:r>
    </w:p>
    <w:p w14:paraId="4650BF71" w14:textId="77777777" w:rsidR="00D17CB4" w:rsidRDefault="00D17CB4" w:rsidP="0014011D">
      <w:pPr>
        <w:ind w:firstLine="0"/>
        <w:rPr>
          <w:rtl/>
        </w:rPr>
      </w:pPr>
      <w:r>
        <w:rPr>
          <w:rFonts w:hint="cs"/>
          <w:rtl/>
        </w:rPr>
        <w:t xml:space="preserve">** منظور هفته کاری است بنابراین پنجشنبه و جمعه و همچنین روزهای تعطیل </w:t>
      </w:r>
      <w:r w:rsidR="0014011D">
        <w:rPr>
          <w:rFonts w:hint="cs"/>
          <w:rtl/>
        </w:rPr>
        <w:t>مد</w:t>
      </w:r>
      <w:r>
        <w:rPr>
          <w:rFonts w:hint="cs"/>
          <w:rtl/>
        </w:rPr>
        <w:t xml:space="preserve"> نظر نیست. </w:t>
      </w:r>
    </w:p>
    <w:p w14:paraId="22CD23F3" w14:textId="5633E69E" w:rsidR="00D17CB4" w:rsidRDefault="00330D9E" w:rsidP="00330D9E">
      <w:pPr>
        <w:ind w:firstLine="0"/>
      </w:pPr>
      <w:r>
        <w:rPr>
          <w:rFonts w:hint="cs"/>
          <w:rtl/>
        </w:rPr>
        <w:t>شایان ذکر</w:t>
      </w:r>
      <w:r w:rsidR="00D17CB4">
        <w:rPr>
          <w:rFonts w:hint="cs"/>
          <w:rtl/>
        </w:rPr>
        <w:t xml:space="preserve"> است معیار پرداخت صورت وضعیت های پیمانکار، میزان حضور کارکنان وی در مجموعه ابفا </w:t>
      </w:r>
      <w:r>
        <w:rPr>
          <w:rFonts w:hint="cs"/>
          <w:rtl/>
        </w:rPr>
        <w:t>می باشد و اط</w:t>
      </w:r>
      <w:r w:rsidR="00D17CB4">
        <w:rPr>
          <w:rFonts w:hint="cs"/>
          <w:rtl/>
        </w:rPr>
        <w:t>لاعات درج شده در جدول 1 تنها بیانگر حداقل نیازمندی های شرکت آبفا اصفهان است.</w:t>
      </w:r>
      <w:r w:rsidR="004A6720">
        <w:rPr>
          <w:rFonts w:hint="cs"/>
          <w:rtl/>
        </w:rPr>
        <w:t xml:space="preserve"> بنابراین پرداخت بر اس</w:t>
      </w:r>
      <w:r w:rsidR="0011620C">
        <w:rPr>
          <w:rFonts w:hint="cs"/>
          <w:rtl/>
          <w:lang w:bidi="fa-IR"/>
        </w:rPr>
        <w:t>اس ماده 7</w:t>
      </w:r>
      <w:r w:rsidR="004A6720">
        <w:rPr>
          <w:rFonts w:hint="cs"/>
          <w:rtl/>
        </w:rPr>
        <w:t xml:space="preserve"> و بصورت ساعت کارکرد خواهد بود.</w:t>
      </w:r>
    </w:p>
    <w:p w14:paraId="20230DAC" w14:textId="26C5C717" w:rsidR="00182B9D" w:rsidRDefault="00182B9D" w:rsidP="00330D9E">
      <w:pPr>
        <w:ind w:firstLine="0"/>
        <w:rPr>
          <w:rtl/>
          <w:lang w:bidi="fa-IR"/>
        </w:rPr>
      </w:pPr>
      <w:r>
        <w:rPr>
          <w:rFonts w:hint="cs"/>
          <w:rtl/>
          <w:lang w:bidi="fa-IR"/>
        </w:rPr>
        <w:t>در جدول 2 تجهیزات امنیتی لازم</w:t>
      </w:r>
      <w:r w:rsidR="00C465FE">
        <w:rPr>
          <w:rFonts w:hint="cs"/>
          <w:rtl/>
          <w:lang w:bidi="fa-IR"/>
        </w:rPr>
        <w:t>،</w:t>
      </w:r>
      <w:r>
        <w:rPr>
          <w:rFonts w:hint="cs"/>
          <w:rtl/>
          <w:lang w:bidi="fa-IR"/>
        </w:rPr>
        <w:t xml:space="preserve"> جهت شروع قرارداد آورده شده است که پیمانکار موظف است در پایان قرارداد کلیه آن ها را به کارفرما تحویل نماید. بدیهی است </w:t>
      </w:r>
      <w:r w:rsidR="0009485B">
        <w:rPr>
          <w:rFonts w:hint="cs"/>
          <w:rtl/>
          <w:lang w:bidi="fa-IR"/>
        </w:rPr>
        <w:t xml:space="preserve">در طی قرارداد </w:t>
      </w:r>
      <w:r>
        <w:rPr>
          <w:rFonts w:hint="cs"/>
          <w:rtl/>
          <w:lang w:bidi="fa-IR"/>
        </w:rPr>
        <w:t>این تجهیزات بر اساس سیاست های کارفرما مدیریت و برنامه ریزی خواهند شد.</w:t>
      </w:r>
    </w:p>
    <w:p w14:paraId="70203F77" w14:textId="32AC44C8" w:rsidR="00182B9D" w:rsidRDefault="00182B9D" w:rsidP="00182B9D">
      <w:pPr>
        <w:pStyle w:val="Caption"/>
        <w:keepNext/>
        <w:jc w:val="center"/>
      </w:pPr>
      <w:r>
        <w:rPr>
          <w:rFonts w:hint="cs"/>
          <w:rtl/>
        </w:rPr>
        <w:t>جدول 2: تجهیزات امنیت اطلاعات</w:t>
      </w:r>
    </w:p>
    <w:tbl>
      <w:tblPr>
        <w:tblStyle w:val="TableGrid"/>
        <w:bidiVisual/>
        <w:tblW w:w="0" w:type="auto"/>
        <w:tblLook w:val="04A0" w:firstRow="1" w:lastRow="0" w:firstColumn="1" w:lastColumn="0" w:noHBand="0" w:noVBand="1"/>
      </w:tblPr>
      <w:tblGrid>
        <w:gridCol w:w="773"/>
        <w:gridCol w:w="2520"/>
        <w:gridCol w:w="4860"/>
        <w:gridCol w:w="1089"/>
      </w:tblGrid>
      <w:tr w:rsidR="00182B9D" w14:paraId="1D7CFDF7" w14:textId="77777777" w:rsidTr="006708A1">
        <w:trPr>
          <w:tblHeader/>
        </w:trPr>
        <w:tc>
          <w:tcPr>
            <w:tcW w:w="773" w:type="dxa"/>
            <w:shd w:val="clear" w:color="auto" w:fill="D9D9D9" w:themeFill="background1" w:themeFillShade="D9"/>
            <w:vAlign w:val="center"/>
          </w:tcPr>
          <w:p w14:paraId="07BB0D48" w14:textId="08E892F6" w:rsidR="00182B9D" w:rsidRDefault="00182B9D" w:rsidP="00182B9D">
            <w:pPr>
              <w:ind w:firstLine="0"/>
              <w:jc w:val="center"/>
              <w:rPr>
                <w:rtl/>
                <w:lang w:bidi="fa-IR"/>
              </w:rPr>
            </w:pPr>
            <w:r>
              <w:rPr>
                <w:rFonts w:hint="cs"/>
                <w:rtl/>
                <w:lang w:bidi="fa-IR"/>
              </w:rPr>
              <w:t>ردیف</w:t>
            </w:r>
          </w:p>
        </w:tc>
        <w:tc>
          <w:tcPr>
            <w:tcW w:w="2520" w:type="dxa"/>
            <w:shd w:val="clear" w:color="auto" w:fill="D9D9D9" w:themeFill="background1" w:themeFillShade="D9"/>
            <w:vAlign w:val="center"/>
          </w:tcPr>
          <w:p w14:paraId="2DF9312A" w14:textId="4FA80653" w:rsidR="00182B9D" w:rsidRDefault="00182B9D" w:rsidP="00182B9D">
            <w:pPr>
              <w:ind w:firstLine="0"/>
              <w:jc w:val="center"/>
              <w:rPr>
                <w:rtl/>
                <w:lang w:bidi="fa-IR"/>
              </w:rPr>
            </w:pPr>
            <w:r>
              <w:rPr>
                <w:rFonts w:hint="cs"/>
                <w:rtl/>
                <w:lang w:bidi="fa-IR"/>
              </w:rPr>
              <w:t>عنوان</w:t>
            </w:r>
          </w:p>
        </w:tc>
        <w:tc>
          <w:tcPr>
            <w:tcW w:w="4860" w:type="dxa"/>
            <w:shd w:val="clear" w:color="auto" w:fill="D9D9D9" w:themeFill="background1" w:themeFillShade="D9"/>
            <w:vAlign w:val="center"/>
          </w:tcPr>
          <w:p w14:paraId="4BDFDFF7" w14:textId="224CD108" w:rsidR="00182B9D" w:rsidRDefault="00182B9D" w:rsidP="00182B9D">
            <w:pPr>
              <w:ind w:firstLine="0"/>
              <w:jc w:val="center"/>
              <w:rPr>
                <w:rtl/>
                <w:lang w:bidi="fa-IR"/>
              </w:rPr>
            </w:pPr>
            <w:r>
              <w:rPr>
                <w:rFonts w:hint="cs"/>
                <w:rtl/>
                <w:lang w:bidi="fa-IR"/>
              </w:rPr>
              <w:t>مشخصات فنی</w:t>
            </w:r>
          </w:p>
        </w:tc>
        <w:tc>
          <w:tcPr>
            <w:tcW w:w="1089" w:type="dxa"/>
            <w:shd w:val="clear" w:color="auto" w:fill="D9D9D9" w:themeFill="background1" w:themeFillShade="D9"/>
            <w:vAlign w:val="center"/>
          </w:tcPr>
          <w:p w14:paraId="669FDA0C" w14:textId="2AB0E3A8" w:rsidR="00182B9D" w:rsidRDefault="00182B9D" w:rsidP="00182B9D">
            <w:pPr>
              <w:ind w:firstLine="0"/>
              <w:jc w:val="center"/>
              <w:rPr>
                <w:rtl/>
                <w:lang w:bidi="fa-IR"/>
              </w:rPr>
            </w:pPr>
            <w:r>
              <w:rPr>
                <w:rFonts w:hint="cs"/>
                <w:rtl/>
                <w:lang w:bidi="fa-IR"/>
              </w:rPr>
              <w:t xml:space="preserve">تعداد </w:t>
            </w:r>
          </w:p>
        </w:tc>
      </w:tr>
      <w:tr w:rsidR="00182B9D" w14:paraId="47B34911" w14:textId="77777777" w:rsidTr="000A738C">
        <w:tc>
          <w:tcPr>
            <w:tcW w:w="773" w:type="dxa"/>
            <w:vAlign w:val="center"/>
          </w:tcPr>
          <w:p w14:paraId="5F27AD04" w14:textId="23F7F9CA" w:rsidR="00182B9D" w:rsidRDefault="00182B9D" w:rsidP="00182B9D">
            <w:pPr>
              <w:ind w:firstLine="0"/>
              <w:jc w:val="center"/>
              <w:rPr>
                <w:rtl/>
                <w:lang w:bidi="fa-IR"/>
              </w:rPr>
            </w:pPr>
            <w:r>
              <w:rPr>
                <w:rFonts w:hint="cs"/>
                <w:rtl/>
                <w:lang w:bidi="fa-IR"/>
              </w:rPr>
              <w:t>1</w:t>
            </w:r>
          </w:p>
        </w:tc>
        <w:tc>
          <w:tcPr>
            <w:tcW w:w="2520" w:type="dxa"/>
            <w:vAlign w:val="center"/>
          </w:tcPr>
          <w:p w14:paraId="10256CD0" w14:textId="03402828" w:rsidR="00182B9D" w:rsidRDefault="004C7536" w:rsidP="000A738C">
            <w:pPr>
              <w:ind w:firstLine="0"/>
              <w:jc w:val="center"/>
              <w:rPr>
                <w:rtl/>
                <w:lang w:bidi="fa-IR"/>
              </w:rPr>
            </w:pPr>
            <w:r>
              <w:rPr>
                <w:rFonts w:hint="cs"/>
                <w:rtl/>
                <w:lang w:bidi="fa-IR"/>
              </w:rPr>
              <w:t>سامانه مانیتورینگ نرم افزار شبکه مخابراتی</w:t>
            </w:r>
          </w:p>
        </w:tc>
        <w:tc>
          <w:tcPr>
            <w:tcW w:w="4860" w:type="dxa"/>
          </w:tcPr>
          <w:p w14:paraId="7D469044" w14:textId="77777777" w:rsidR="0003021B" w:rsidRDefault="0003021B" w:rsidP="0003021B">
            <w:pPr>
              <w:ind w:firstLine="0"/>
              <w:jc w:val="right"/>
              <w:rPr>
                <w:lang w:bidi="fa-IR"/>
              </w:rPr>
            </w:pPr>
            <w:r>
              <w:rPr>
                <w:lang w:bidi="fa-IR"/>
              </w:rPr>
              <w:t>MB: Asus H610 M-K D4</w:t>
            </w:r>
          </w:p>
          <w:p w14:paraId="171981CF" w14:textId="77777777" w:rsidR="0003021B" w:rsidRDefault="0003021B" w:rsidP="0003021B">
            <w:pPr>
              <w:ind w:firstLine="0"/>
              <w:jc w:val="right"/>
              <w:rPr>
                <w:lang w:bidi="fa-IR"/>
              </w:rPr>
            </w:pPr>
            <w:r>
              <w:rPr>
                <w:lang w:bidi="fa-IR"/>
              </w:rPr>
              <w:t>CPU: Core i3 12100 box</w:t>
            </w:r>
          </w:p>
          <w:p w14:paraId="4895947A" w14:textId="77777777" w:rsidR="0003021B" w:rsidRDefault="0003021B" w:rsidP="0003021B">
            <w:pPr>
              <w:ind w:firstLine="0"/>
              <w:jc w:val="right"/>
              <w:rPr>
                <w:lang w:bidi="fa-IR"/>
              </w:rPr>
            </w:pPr>
            <w:r>
              <w:rPr>
                <w:lang w:bidi="fa-IR"/>
              </w:rPr>
              <w:t>RAM: Corsair 8GB 3200 RGB</w:t>
            </w:r>
          </w:p>
          <w:p w14:paraId="2D6DE197" w14:textId="6BBEA608" w:rsidR="0003021B" w:rsidRDefault="0003021B" w:rsidP="0003021B">
            <w:pPr>
              <w:ind w:firstLine="0"/>
              <w:jc w:val="right"/>
              <w:rPr>
                <w:lang w:bidi="fa-IR"/>
              </w:rPr>
            </w:pPr>
            <w:r>
              <w:rPr>
                <w:lang w:bidi="fa-IR"/>
              </w:rPr>
              <w:t>HARD: 500G SSD M2 Samsung Evo 970 Plus</w:t>
            </w:r>
          </w:p>
          <w:p w14:paraId="6B742C74" w14:textId="77777777" w:rsidR="0003021B" w:rsidRDefault="0003021B" w:rsidP="0003021B">
            <w:pPr>
              <w:ind w:firstLine="0"/>
              <w:jc w:val="right"/>
              <w:rPr>
                <w:lang w:bidi="fa-IR"/>
              </w:rPr>
            </w:pPr>
            <w:r>
              <w:rPr>
                <w:lang w:bidi="fa-IR"/>
              </w:rPr>
              <w:t>POWER: Green 450 w</w:t>
            </w:r>
          </w:p>
          <w:p w14:paraId="79B7C7A3" w14:textId="77777777" w:rsidR="00182B9D" w:rsidRDefault="0003021B" w:rsidP="0003021B">
            <w:pPr>
              <w:ind w:firstLine="0"/>
              <w:jc w:val="right"/>
              <w:rPr>
                <w:rtl/>
                <w:lang w:bidi="fa-IR"/>
              </w:rPr>
            </w:pPr>
            <w:r>
              <w:rPr>
                <w:lang w:bidi="fa-IR"/>
              </w:rPr>
              <w:t>CASE: Green PARS evo</w:t>
            </w:r>
          </w:p>
          <w:p w14:paraId="710CC60F" w14:textId="77777777" w:rsidR="000A738C" w:rsidRDefault="000A738C" w:rsidP="0003021B">
            <w:pPr>
              <w:ind w:firstLine="0"/>
              <w:jc w:val="right"/>
              <w:rPr>
                <w:lang w:bidi="fa-IR"/>
              </w:rPr>
            </w:pPr>
            <w:r>
              <w:rPr>
                <w:lang w:bidi="fa-IR"/>
              </w:rPr>
              <w:t>Monitor: Asus VZ27EHE</w:t>
            </w:r>
          </w:p>
          <w:p w14:paraId="06CC32CB" w14:textId="194BC85F" w:rsidR="000A738C" w:rsidRDefault="006708A1" w:rsidP="0003021B">
            <w:pPr>
              <w:ind w:firstLine="0"/>
              <w:jc w:val="right"/>
              <w:rPr>
                <w:lang w:bidi="fa-IR"/>
              </w:rPr>
            </w:pPr>
            <w:r>
              <w:rPr>
                <w:rFonts w:hint="cs"/>
                <w:rtl/>
                <w:lang w:bidi="fa-IR"/>
              </w:rPr>
              <w:t xml:space="preserve">ماوس و کیبرد برند تسکو یا وریتی- با سیم </w:t>
            </w:r>
          </w:p>
        </w:tc>
        <w:tc>
          <w:tcPr>
            <w:tcW w:w="1089" w:type="dxa"/>
            <w:vAlign w:val="center"/>
          </w:tcPr>
          <w:p w14:paraId="62C5574E" w14:textId="15B9B1FF" w:rsidR="00182B9D" w:rsidRDefault="00182B9D" w:rsidP="000A738C">
            <w:pPr>
              <w:ind w:firstLine="0"/>
              <w:jc w:val="center"/>
              <w:rPr>
                <w:rtl/>
                <w:lang w:bidi="fa-IR"/>
              </w:rPr>
            </w:pPr>
            <w:r>
              <w:rPr>
                <w:rFonts w:hint="cs"/>
                <w:rtl/>
                <w:lang w:bidi="fa-IR"/>
              </w:rPr>
              <w:t>1</w:t>
            </w:r>
            <w:r w:rsidR="00062821">
              <w:rPr>
                <w:rFonts w:hint="cs"/>
                <w:rtl/>
                <w:lang w:bidi="fa-IR"/>
              </w:rPr>
              <w:t xml:space="preserve"> (یک)</w:t>
            </w:r>
            <w:r>
              <w:rPr>
                <w:rFonts w:hint="cs"/>
                <w:rtl/>
                <w:lang w:bidi="fa-IR"/>
              </w:rPr>
              <w:t xml:space="preserve"> دستگاه</w:t>
            </w:r>
          </w:p>
        </w:tc>
      </w:tr>
      <w:tr w:rsidR="00182B9D" w14:paraId="766F9BD9" w14:textId="77777777" w:rsidTr="000A738C">
        <w:tc>
          <w:tcPr>
            <w:tcW w:w="773" w:type="dxa"/>
            <w:vAlign w:val="center"/>
          </w:tcPr>
          <w:p w14:paraId="4406E313" w14:textId="7B367CD7" w:rsidR="00182B9D" w:rsidRDefault="00182B9D" w:rsidP="00182B9D">
            <w:pPr>
              <w:ind w:firstLine="0"/>
              <w:jc w:val="center"/>
              <w:rPr>
                <w:rtl/>
                <w:lang w:bidi="fa-IR"/>
              </w:rPr>
            </w:pPr>
            <w:r>
              <w:rPr>
                <w:rFonts w:hint="cs"/>
                <w:rtl/>
                <w:lang w:bidi="fa-IR"/>
              </w:rPr>
              <w:t>2</w:t>
            </w:r>
          </w:p>
        </w:tc>
        <w:tc>
          <w:tcPr>
            <w:tcW w:w="2520" w:type="dxa"/>
            <w:vAlign w:val="center"/>
          </w:tcPr>
          <w:p w14:paraId="574217D5" w14:textId="24CA1046" w:rsidR="00182B9D" w:rsidRDefault="004C7536" w:rsidP="000A738C">
            <w:pPr>
              <w:ind w:firstLine="0"/>
              <w:jc w:val="center"/>
              <w:rPr>
                <w:rtl/>
                <w:lang w:bidi="fa-IR"/>
              </w:rPr>
            </w:pPr>
            <w:r>
              <w:rPr>
                <w:rFonts w:hint="cs"/>
                <w:rtl/>
                <w:lang w:bidi="fa-IR"/>
              </w:rPr>
              <w:t>سامانه برنامه ریزی و مانیتورینگ تجهیزات ارتباطی</w:t>
            </w:r>
          </w:p>
        </w:tc>
        <w:tc>
          <w:tcPr>
            <w:tcW w:w="4860" w:type="dxa"/>
          </w:tcPr>
          <w:p w14:paraId="0DF2521B" w14:textId="77777777" w:rsidR="0003021B" w:rsidRDefault="0003021B" w:rsidP="0003021B">
            <w:pPr>
              <w:ind w:firstLine="0"/>
              <w:jc w:val="right"/>
              <w:rPr>
                <w:lang w:bidi="fa-IR"/>
              </w:rPr>
            </w:pPr>
            <w:r>
              <w:rPr>
                <w:lang w:bidi="fa-IR"/>
              </w:rPr>
              <w:t xml:space="preserve">Model: HP </w:t>
            </w:r>
            <w:proofErr w:type="spellStart"/>
            <w:r>
              <w:rPr>
                <w:lang w:bidi="fa-IR"/>
              </w:rPr>
              <w:t>ZBook</w:t>
            </w:r>
            <w:proofErr w:type="spellEnd"/>
            <w:r>
              <w:rPr>
                <w:lang w:bidi="fa-IR"/>
              </w:rPr>
              <w:t xml:space="preserve"> Power 15 G9</w:t>
            </w:r>
          </w:p>
          <w:p w14:paraId="2444943A" w14:textId="77777777" w:rsidR="0003021B" w:rsidRDefault="0003021B" w:rsidP="0003021B">
            <w:pPr>
              <w:ind w:firstLine="0"/>
              <w:jc w:val="right"/>
              <w:rPr>
                <w:lang w:bidi="fa-IR"/>
              </w:rPr>
            </w:pPr>
            <w:r>
              <w:rPr>
                <w:lang w:bidi="fa-IR"/>
              </w:rPr>
              <w:t>CPU: Intel Core i7-12700H – 14C(6Per &amp; 8Eff) / 20T – 1.70~4.70GHz – 24MB– UHD Graphics</w:t>
            </w:r>
          </w:p>
          <w:p w14:paraId="75F73FCF" w14:textId="77777777" w:rsidR="0003021B" w:rsidRDefault="0003021B" w:rsidP="0003021B">
            <w:pPr>
              <w:ind w:firstLine="0"/>
              <w:jc w:val="right"/>
              <w:rPr>
                <w:lang w:bidi="fa-IR"/>
              </w:rPr>
            </w:pPr>
            <w:r>
              <w:rPr>
                <w:lang w:bidi="fa-IR"/>
              </w:rPr>
              <w:t>RAM: 32GB DDR5-4800MHz non-ECC</w:t>
            </w:r>
          </w:p>
          <w:p w14:paraId="2957DC61" w14:textId="77777777" w:rsidR="0003021B" w:rsidRDefault="0003021B" w:rsidP="0003021B">
            <w:pPr>
              <w:ind w:firstLine="0"/>
              <w:jc w:val="right"/>
              <w:rPr>
                <w:lang w:bidi="fa-IR"/>
              </w:rPr>
            </w:pPr>
            <w:r>
              <w:rPr>
                <w:lang w:bidi="fa-IR"/>
              </w:rPr>
              <w:t xml:space="preserve">Hard: 512GB SSD </w:t>
            </w:r>
            <w:proofErr w:type="spellStart"/>
            <w:r>
              <w:rPr>
                <w:lang w:bidi="fa-IR"/>
              </w:rPr>
              <w:t>Nvme</w:t>
            </w:r>
            <w:proofErr w:type="spellEnd"/>
            <w:r>
              <w:rPr>
                <w:lang w:bidi="fa-IR"/>
              </w:rPr>
              <w:t xml:space="preserve"> M.2</w:t>
            </w:r>
          </w:p>
          <w:p w14:paraId="2AAE2DF6" w14:textId="77777777" w:rsidR="0003021B" w:rsidRDefault="0003021B" w:rsidP="0003021B">
            <w:pPr>
              <w:ind w:firstLine="0"/>
              <w:jc w:val="right"/>
              <w:rPr>
                <w:lang w:bidi="fa-IR"/>
              </w:rPr>
            </w:pPr>
            <w:r>
              <w:rPr>
                <w:lang w:bidi="fa-IR"/>
              </w:rPr>
              <w:t>G: NVIDIA® RTX A1000 4GB GDDR6</w:t>
            </w:r>
          </w:p>
          <w:p w14:paraId="3EAB4573" w14:textId="77777777" w:rsidR="00182B9D" w:rsidRDefault="0003021B" w:rsidP="0003021B">
            <w:pPr>
              <w:ind w:firstLine="0"/>
              <w:jc w:val="right"/>
              <w:rPr>
                <w:lang w:bidi="fa-IR"/>
              </w:rPr>
            </w:pPr>
            <w:r>
              <w:rPr>
                <w:lang w:bidi="fa-IR"/>
              </w:rPr>
              <w:t>Monitor: 15.6inch, FHD (1920 x 1080), Touch, IPS, narrow bezel, anti-glare</w:t>
            </w:r>
          </w:p>
          <w:p w14:paraId="1D992E9B" w14:textId="30EF2458" w:rsidR="006708A1" w:rsidRDefault="006708A1" w:rsidP="006708A1">
            <w:pPr>
              <w:ind w:firstLine="0"/>
              <w:jc w:val="center"/>
              <w:rPr>
                <w:lang w:bidi="fa-IR"/>
              </w:rPr>
            </w:pPr>
            <w:r>
              <w:rPr>
                <w:rFonts w:hint="cs"/>
                <w:rtl/>
                <w:lang w:bidi="fa-IR"/>
              </w:rPr>
              <w:t xml:space="preserve">به همراه کوله لپتاب ضربه گیر </w:t>
            </w:r>
          </w:p>
        </w:tc>
        <w:tc>
          <w:tcPr>
            <w:tcW w:w="1089" w:type="dxa"/>
            <w:vAlign w:val="center"/>
          </w:tcPr>
          <w:p w14:paraId="189DBD30" w14:textId="40F0CAD2" w:rsidR="00182B9D" w:rsidRDefault="00062821" w:rsidP="000A738C">
            <w:pPr>
              <w:ind w:firstLine="0"/>
              <w:jc w:val="center"/>
              <w:rPr>
                <w:rtl/>
                <w:lang w:bidi="fa-IR"/>
              </w:rPr>
            </w:pPr>
            <w:r>
              <w:rPr>
                <w:rFonts w:hint="cs"/>
                <w:rtl/>
                <w:lang w:bidi="fa-IR"/>
              </w:rPr>
              <w:t xml:space="preserve"> 2 (دو)</w:t>
            </w:r>
            <w:r w:rsidR="00182B9D">
              <w:rPr>
                <w:rFonts w:hint="cs"/>
                <w:rtl/>
                <w:lang w:bidi="fa-IR"/>
              </w:rPr>
              <w:t xml:space="preserve"> دستکاه</w:t>
            </w:r>
          </w:p>
        </w:tc>
      </w:tr>
      <w:tr w:rsidR="00182B9D" w14:paraId="6832CB3C" w14:textId="77777777" w:rsidTr="000A738C">
        <w:tc>
          <w:tcPr>
            <w:tcW w:w="773" w:type="dxa"/>
            <w:vAlign w:val="center"/>
          </w:tcPr>
          <w:p w14:paraId="32BAC3A0" w14:textId="746048BA" w:rsidR="00182B9D" w:rsidRDefault="00182B9D" w:rsidP="00182B9D">
            <w:pPr>
              <w:ind w:firstLine="0"/>
              <w:jc w:val="center"/>
              <w:rPr>
                <w:rtl/>
                <w:lang w:bidi="fa-IR"/>
              </w:rPr>
            </w:pPr>
            <w:r>
              <w:rPr>
                <w:rFonts w:hint="cs"/>
                <w:rtl/>
                <w:lang w:bidi="fa-IR"/>
              </w:rPr>
              <w:t>3</w:t>
            </w:r>
          </w:p>
        </w:tc>
        <w:tc>
          <w:tcPr>
            <w:tcW w:w="2520" w:type="dxa"/>
            <w:vAlign w:val="center"/>
          </w:tcPr>
          <w:p w14:paraId="41EFAB44" w14:textId="3A72EF27" w:rsidR="00182B9D" w:rsidRDefault="00182B9D" w:rsidP="000A738C">
            <w:pPr>
              <w:ind w:firstLine="0"/>
              <w:jc w:val="center"/>
              <w:rPr>
                <w:rtl/>
                <w:lang w:bidi="fa-IR"/>
              </w:rPr>
            </w:pPr>
            <w:r>
              <w:rPr>
                <w:rFonts w:hint="cs"/>
                <w:rtl/>
                <w:lang w:bidi="fa-IR"/>
              </w:rPr>
              <w:t>فلش مموری</w:t>
            </w:r>
          </w:p>
        </w:tc>
        <w:tc>
          <w:tcPr>
            <w:tcW w:w="4860" w:type="dxa"/>
          </w:tcPr>
          <w:p w14:paraId="228A16E3" w14:textId="621394B4" w:rsidR="00182B9D" w:rsidRDefault="0003021B" w:rsidP="0003021B">
            <w:pPr>
              <w:ind w:firstLine="0"/>
              <w:jc w:val="center"/>
              <w:rPr>
                <w:rtl/>
                <w:lang w:bidi="fa-IR"/>
              </w:rPr>
            </w:pPr>
            <w:r>
              <w:rPr>
                <w:lang w:bidi="fa-IR"/>
              </w:rPr>
              <w:t>USB 3.0 – 32 GB</w:t>
            </w:r>
            <w:r>
              <w:rPr>
                <w:rFonts w:hint="cs"/>
                <w:rtl/>
                <w:lang w:bidi="fa-IR"/>
              </w:rPr>
              <w:t xml:space="preserve">  بدنه فلزی</w:t>
            </w:r>
          </w:p>
        </w:tc>
        <w:tc>
          <w:tcPr>
            <w:tcW w:w="1089" w:type="dxa"/>
            <w:vAlign w:val="center"/>
          </w:tcPr>
          <w:p w14:paraId="269CCB5F" w14:textId="674FF6FD" w:rsidR="00182B9D" w:rsidRDefault="00182B9D" w:rsidP="000A738C">
            <w:pPr>
              <w:ind w:firstLine="0"/>
              <w:jc w:val="center"/>
              <w:rPr>
                <w:rtl/>
                <w:lang w:bidi="fa-IR"/>
              </w:rPr>
            </w:pPr>
            <w:r>
              <w:rPr>
                <w:rFonts w:hint="cs"/>
                <w:rtl/>
                <w:lang w:bidi="fa-IR"/>
              </w:rPr>
              <w:t xml:space="preserve">4 </w:t>
            </w:r>
            <w:r w:rsidR="00062821">
              <w:rPr>
                <w:rFonts w:hint="cs"/>
                <w:rtl/>
                <w:lang w:bidi="fa-IR"/>
              </w:rPr>
              <w:t xml:space="preserve">(چهار) </w:t>
            </w:r>
            <w:r>
              <w:rPr>
                <w:rFonts w:hint="cs"/>
                <w:rtl/>
                <w:lang w:bidi="fa-IR"/>
              </w:rPr>
              <w:lastRenderedPageBreak/>
              <w:t>عدد</w:t>
            </w:r>
          </w:p>
        </w:tc>
      </w:tr>
      <w:tr w:rsidR="00182B9D" w14:paraId="34E7FC9C" w14:textId="77777777" w:rsidTr="000A738C">
        <w:tc>
          <w:tcPr>
            <w:tcW w:w="773" w:type="dxa"/>
            <w:vAlign w:val="center"/>
          </w:tcPr>
          <w:p w14:paraId="7FABA0D3" w14:textId="2CD2F4E4" w:rsidR="00182B9D" w:rsidRDefault="00182B9D" w:rsidP="00182B9D">
            <w:pPr>
              <w:ind w:firstLine="0"/>
              <w:jc w:val="center"/>
              <w:rPr>
                <w:rtl/>
                <w:lang w:bidi="fa-IR"/>
              </w:rPr>
            </w:pPr>
            <w:r>
              <w:rPr>
                <w:rFonts w:hint="cs"/>
                <w:rtl/>
                <w:lang w:bidi="fa-IR"/>
              </w:rPr>
              <w:lastRenderedPageBreak/>
              <w:t>4</w:t>
            </w:r>
          </w:p>
        </w:tc>
        <w:tc>
          <w:tcPr>
            <w:tcW w:w="2520" w:type="dxa"/>
            <w:vAlign w:val="center"/>
          </w:tcPr>
          <w:p w14:paraId="7645AB4C" w14:textId="6AEFFBE4" w:rsidR="00182B9D" w:rsidRDefault="00182B9D" w:rsidP="000A738C">
            <w:pPr>
              <w:ind w:firstLine="0"/>
              <w:jc w:val="center"/>
              <w:rPr>
                <w:rtl/>
                <w:lang w:bidi="fa-IR"/>
              </w:rPr>
            </w:pPr>
            <w:r>
              <w:rPr>
                <w:rFonts w:hint="cs"/>
                <w:rtl/>
                <w:lang w:bidi="fa-IR"/>
              </w:rPr>
              <w:t>هارد اکسترنال</w:t>
            </w:r>
          </w:p>
        </w:tc>
        <w:tc>
          <w:tcPr>
            <w:tcW w:w="4860" w:type="dxa"/>
          </w:tcPr>
          <w:p w14:paraId="69C96B22" w14:textId="3C64B4EA" w:rsidR="00182B9D" w:rsidRDefault="00D94A57" w:rsidP="00D94A57">
            <w:pPr>
              <w:ind w:firstLine="0"/>
              <w:jc w:val="center"/>
              <w:rPr>
                <w:rtl/>
                <w:lang w:bidi="fa-IR"/>
              </w:rPr>
            </w:pPr>
            <w:r>
              <w:rPr>
                <w:lang w:bidi="fa-IR"/>
              </w:rPr>
              <w:t>Samsung – 2 TB- SSD T7 Touch USB 3.2 (MU-PC2Tok/</w:t>
            </w:r>
            <w:proofErr w:type="spellStart"/>
            <w:r>
              <w:rPr>
                <w:lang w:bidi="fa-IR"/>
              </w:rPr>
              <w:t>ww</w:t>
            </w:r>
            <w:proofErr w:type="spellEnd"/>
            <w:r>
              <w:rPr>
                <w:lang w:bidi="fa-IR"/>
              </w:rPr>
              <w:t>)-Black</w:t>
            </w:r>
          </w:p>
        </w:tc>
        <w:tc>
          <w:tcPr>
            <w:tcW w:w="1089" w:type="dxa"/>
            <w:vAlign w:val="center"/>
          </w:tcPr>
          <w:p w14:paraId="6F1FE02C" w14:textId="39DB3F7F" w:rsidR="00182B9D" w:rsidRDefault="00182B9D" w:rsidP="000A738C">
            <w:pPr>
              <w:ind w:firstLine="0"/>
              <w:jc w:val="center"/>
              <w:rPr>
                <w:rtl/>
                <w:lang w:bidi="fa-IR"/>
              </w:rPr>
            </w:pPr>
            <w:r>
              <w:rPr>
                <w:rFonts w:hint="cs"/>
                <w:rtl/>
                <w:lang w:bidi="fa-IR"/>
              </w:rPr>
              <w:t xml:space="preserve">1 </w:t>
            </w:r>
            <w:r w:rsidR="00062821">
              <w:rPr>
                <w:rFonts w:hint="cs"/>
                <w:rtl/>
                <w:lang w:bidi="fa-IR"/>
              </w:rPr>
              <w:t xml:space="preserve">(یک) </w:t>
            </w:r>
            <w:r>
              <w:rPr>
                <w:rFonts w:hint="cs"/>
                <w:rtl/>
                <w:lang w:bidi="fa-IR"/>
              </w:rPr>
              <w:t>عدد</w:t>
            </w:r>
          </w:p>
        </w:tc>
      </w:tr>
      <w:tr w:rsidR="00182B9D" w14:paraId="7779D3B8" w14:textId="77777777" w:rsidTr="000A738C">
        <w:tc>
          <w:tcPr>
            <w:tcW w:w="773" w:type="dxa"/>
            <w:vAlign w:val="center"/>
          </w:tcPr>
          <w:p w14:paraId="30C9AF5E" w14:textId="3409A945" w:rsidR="00182B9D" w:rsidRDefault="00182B9D" w:rsidP="00182B9D">
            <w:pPr>
              <w:ind w:firstLine="0"/>
              <w:jc w:val="center"/>
              <w:rPr>
                <w:rtl/>
                <w:lang w:bidi="fa-IR"/>
              </w:rPr>
            </w:pPr>
            <w:r>
              <w:rPr>
                <w:rFonts w:hint="cs"/>
                <w:rtl/>
                <w:lang w:bidi="fa-IR"/>
              </w:rPr>
              <w:t>5</w:t>
            </w:r>
          </w:p>
        </w:tc>
        <w:tc>
          <w:tcPr>
            <w:tcW w:w="2520" w:type="dxa"/>
            <w:vAlign w:val="center"/>
          </w:tcPr>
          <w:p w14:paraId="44597799" w14:textId="5B86ACA8" w:rsidR="00182B9D" w:rsidRDefault="004C7536" w:rsidP="000A738C">
            <w:pPr>
              <w:ind w:firstLine="0"/>
              <w:jc w:val="center"/>
              <w:rPr>
                <w:rtl/>
                <w:lang w:bidi="fa-IR"/>
              </w:rPr>
            </w:pPr>
            <w:r>
              <w:rPr>
                <w:rFonts w:hint="cs"/>
                <w:rtl/>
                <w:lang w:bidi="fa-IR"/>
              </w:rPr>
              <w:t>دستگاه ذخیره اطلاعات مستندات پروژه</w:t>
            </w:r>
          </w:p>
        </w:tc>
        <w:tc>
          <w:tcPr>
            <w:tcW w:w="4860" w:type="dxa"/>
          </w:tcPr>
          <w:p w14:paraId="374E093E" w14:textId="59E48F66" w:rsidR="00182B9D" w:rsidRDefault="00D94A57" w:rsidP="00D94A57">
            <w:pPr>
              <w:ind w:firstLine="0"/>
              <w:jc w:val="center"/>
              <w:rPr>
                <w:rtl/>
                <w:lang w:bidi="fa-IR"/>
              </w:rPr>
            </w:pPr>
            <w:r>
              <w:rPr>
                <w:lang w:bidi="fa-IR"/>
              </w:rPr>
              <w:t xml:space="preserve">ASUS </w:t>
            </w:r>
            <w:proofErr w:type="spellStart"/>
            <w:r>
              <w:rPr>
                <w:lang w:bidi="fa-IR"/>
              </w:rPr>
              <w:t>ZenDrive</w:t>
            </w:r>
            <w:proofErr w:type="spellEnd"/>
            <w:r>
              <w:rPr>
                <w:lang w:bidi="fa-IR"/>
              </w:rPr>
              <w:t xml:space="preserve"> U9W (SDRW-08U9M-U)</w:t>
            </w:r>
          </w:p>
        </w:tc>
        <w:tc>
          <w:tcPr>
            <w:tcW w:w="1089" w:type="dxa"/>
            <w:vAlign w:val="center"/>
          </w:tcPr>
          <w:p w14:paraId="47C54F23" w14:textId="749A04E6" w:rsidR="00182B9D" w:rsidRDefault="00182B9D" w:rsidP="000A738C">
            <w:pPr>
              <w:ind w:firstLine="0"/>
              <w:jc w:val="center"/>
              <w:rPr>
                <w:rtl/>
                <w:lang w:bidi="fa-IR"/>
              </w:rPr>
            </w:pPr>
            <w:r>
              <w:rPr>
                <w:rFonts w:hint="cs"/>
                <w:rtl/>
                <w:lang w:bidi="fa-IR"/>
              </w:rPr>
              <w:t xml:space="preserve">1 </w:t>
            </w:r>
            <w:r w:rsidR="00062821">
              <w:rPr>
                <w:rFonts w:hint="cs"/>
                <w:rtl/>
                <w:lang w:bidi="fa-IR"/>
              </w:rPr>
              <w:t xml:space="preserve">(یک) </w:t>
            </w:r>
            <w:r>
              <w:rPr>
                <w:rFonts w:hint="cs"/>
                <w:rtl/>
                <w:lang w:bidi="fa-IR"/>
              </w:rPr>
              <w:t>دستگاه</w:t>
            </w:r>
          </w:p>
        </w:tc>
      </w:tr>
      <w:tr w:rsidR="004C7536" w14:paraId="4B14475D" w14:textId="77777777" w:rsidTr="000A738C">
        <w:tc>
          <w:tcPr>
            <w:tcW w:w="773" w:type="dxa"/>
            <w:vAlign w:val="center"/>
          </w:tcPr>
          <w:p w14:paraId="6385BC19" w14:textId="64028ACF" w:rsidR="004C7536" w:rsidRDefault="004C7536" w:rsidP="00182B9D">
            <w:pPr>
              <w:ind w:firstLine="0"/>
              <w:jc w:val="center"/>
              <w:rPr>
                <w:rtl/>
                <w:lang w:bidi="fa-IR"/>
              </w:rPr>
            </w:pPr>
            <w:r>
              <w:rPr>
                <w:rFonts w:hint="cs"/>
                <w:rtl/>
                <w:lang w:bidi="fa-IR"/>
              </w:rPr>
              <w:t>6</w:t>
            </w:r>
          </w:p>
        </w:tc>
        <w:tc>
          <w:tcPr>
            <w:tcW w:w="2520" w:type="dxa"/>
            <w:vAlign w:val="center"/>
          </w:tcPr>
          <w:p w14:paraId="1C8E0990" w14:textId="26C5021E" w:rsidR="004C7536" w:rsidRDefault="004C7536" w:rsidP="000A738C">
            <w:pPr>
              <w:ind w:firstLine="0"/>
              <w:jc w:val="center"/>
              <w:rPr>
                <w:rtl/>
                <w:lang w:bidi="fa-IR"/>
              </w:rPr>
            </w:pPr>
            <w:r>
              <w:rPr>
                <w:rFonts w:hint="cs"/>
                <w:rtl/>
                <w:lang w:bidi="fa-IR"/>
              </w:rPr>
              <w:t xml:space="preserve">لوح فشرده </w:t>
            </w:r>
          </w:p>
        </w:tc>
        <w:tc>
          <w:tcPr>
            <w:tcW w:w="4860" w:type="dxa"/>
          </w:tcPr>
          <w:p w14:paraId="1011A42B" w14:textId="2B6A9E76" w:rsidR="004C7536" w:rsidRDefault="004C7536" w:rsidP="004C7536">
            <w:pPr>
              <w:ind w:firstLine="0"/>
              <w:jc w:val="center"/>
              <w:rPr>
                <w:lang w:bidi="fa-IR"/>
              </w:rPr>
            </w:pPr>
            <w:r>
              <w:rPr>
                <w:lang w:bidi="fa-IR"/>
              </w:rPr>
              <w:t>DVD</w:t>
            </w:r>
          </w:p>
        </w:tc>
        <w:tc>
          <w:tcPr>
            <w:tcW w:w="1089" w:type="dxa"/>
            <w:vAlign w:val="center"/>
          </w:tcPr>
          <w:p w14:paraId="0FD3CAB5" w14:textId="30185736" w:rsidR="004C7536" w:rsidRDefault="004C7536" w:rsidP="000A738C">
            <w:pPr>
              <w:ind w:firstLine="0"/>
              <w:jc w:val="center"/>
              <w:rPr>
                <w:rtl/>
                <w:lang w:bidi="fa-IR"/>
              </w:rPr>
            </w:pPr>
            <w:r>
              <w:rPr>
                <w:rFonts w:hint="cs"/>
                <w:rtl/>
                <w:lang w:bidi="fa-IR"/>
              </w:rPr>
              <w:t>100 عدد</w:t>
            </w:r>
          </w:p>
        </w:tc>
      </w:tr>
    </w:tbl>
    <w:p w14:paraId="507081F8" w14:textId="15D771D1" w:rsidR="00182B9D" w:rsidRDefault="00182B9D" w:rsidP="00330D9E">
      <w:pPr>
        <w:ind w:firstLine="0"/>
        <w:rPr>
          <w:rtl/>
          <w:lang w:bidi="fa-IR"/>
        </w:rPr>
      </w:pPr>
    </w:p>
    <w:p w14:paraId="4748C42F" w14:textId="0BBB9848" w:rsidR="00C465FE" w:rsidRDefault="00C465FE" w:rsidP="00C465FE">
      <w:pPr>
        <w:pStyle w:val="ListParagraph"/>
        <w:numPr>
          <w:ilvl w:val="0"/>
          <w:numId w:val="13"/>
        </w:numPr>
        <w:ind w:left="386"/>
        <w:rPr>
          <w:rtl/>
          <w:lang w:bidi="fa-IR"/>
        </w:rPr>
      </w:pPr>
      <w:r>
        <w:rPr>
          <w:rFonts w:hint="cs"/>
          <w:rtl/>
          <w:lang w:bidi="fa-IR"/>
        </w:rPr>
        <w:t xml:space="preserve">کلیه تجهیزات ذکر شده در بالا حداکثر ظرف </w:t>
      </w:r>
      <w:r>
        <w:rPr>
          <w:rFonts w:hint="cs"/>
          <w:b/>
          <w:bCs/>
          <w:rtl/>
          <w:lang w:bidi="fa-IR"/>
        </w:rPr>
        <w:t>پنج روز کاری</w:t>
      </w:r>
      <w:r>
        <w:rPr>
          <w:rFonts w:hint="cs"/>
          <w:rtl/>
          <w:lang w:bidi="fa-IR"/>
        </w:rPr>
        <w:t xml:space="preserve"> از تاریخ تحویل زمین باید به کارفرما تحویل گردد.</w:t>
      </w:r>
    </w:p>
    <w:p w14:paraId="32E8E936" w14:textId="77777777" w:rsidR="00D17CB4" w:rsidRPr="00A52005" w:rsidRDefault="002F4568" w:rsidP="00D17CB4">
      <w:pPr>
        <w:ind w:firstLine="0"/>
        <w:rPr>
          <w:sz w:val="8"/>
          <w:szCs w:val="10"/>
          <w:rtl/>
        </w:rPr>
      </w:pPr>
      <w:r>
        <w:rPr>
          <w:rFonts w:hint="cs"/>
          <w:rtl/>
        </w:rPr>
        <w:t xml:space="preserve"> </w:t>
      </w:r>
    </w:p>
    <w:p w14:paraId="2C477E7B" w14:textId="6AAFFDCE" w:rsidR="00866C29" w:rsidRDefault="00866C29" w:rsidP="009C7BB1">
      <w:pPr>
        <w:ind w:firstLine="0"/>
        <w:rPr>
          <w:b/>
          <w:bCs/>
          <w:rtl/>
        </w:rPr>
      </w:pPr>
      <w:r>
        <w:rPr>
          <w:rFonts w:hint="cs"/>
          <w:b/>
          <w:bCs/>
          <w:rtl/>
        </w:rPr>
        <w:t xml:space="preserve">بخش </w:t>
      </w:r>
      <w:r w:rsidR="009C7BB1">
        <w:rPr>
          <w:rFonts w:hint="cs"/>
          <w:b/>
          <w:bCs/>
          <w:rtl/>
        </w:rPr>
        <w:t>پنجم</w:t>
      </w:r>
      <w:r>
        <w:rPr>
          <w:rFonts w:hint="cs"/>
          <w:b/>
          <w:bCs/>
          <w:rtl/>
        </w:rPr>
        <w:t xml:space="preserve">: عملیات </w:t>
      </w:r>
      <w:r w:rsidR="00C8295E">
        <w:rPr>
          <w:rFonts w:hint="cs"/>
          <w:b/>
          <w:bCs/>
          <w:rtl/>
        </w:rPr>
        <w:t>پشتیبانی و رفع عیب</w:t>
      </w:r>
      <w:r>
        <w:rPr>
          <w:rFonts w:hint="cs"/>
          <w:b/>
          <w:bCs/>
          <w:rtl/>
        </w:rPr>
        <w:t xml:space="preserve"> ایستگاه ها</w:t>
      </w:r>
      <w:r w:rsidR="0039143A">
        <w:rPr>
          <w:rFonts w:hint="cs"/>
          <w:b/>
          <w:bCs/>
          <w:rtl/>
        </w:rPr>
        <w:t xml:space="preserve"> </w:t>
      </w:r>
    </w:p>
    <w:p w14:paraId="4DCC018F" w14:textId="77777777" w:rsidR="00866C29" w:rsidRDefault="00866C29" w:rsidP="0028153E">
      <w:pPr>
        <w:spacing w:before="240" w:line="192" w:lineRule="auto"/>
        <w:rPr>
          <w:b/>
          <w:bCs/>
          <w:rtl/>
        </w:rPr>
      </w:pPr>
      <w:r>
        <w:rPr>
          <w:rFonts w:hint="cs"/>
          <w:b/>
          <w:bCs/>
          <w:rtl/>
        </w:rPr>
        <w:t>الف) محدوده جغرافیایی</w:t>
      </w:r>
    </w:p>
    <w:p w14:paraId="2664B2BA" w14:textId="39EF0635" w:rsidR="00910C18" w:rsidRDefault="00910C18" w:rsidP="00407E23">
      <w:pPr>
        <w:rPr>
          <w:rtl/>
        </w:rPr>
      </w:pPr>
      <w:r>
        <w:rPr>
          <w:rFonts w:hint="cs"/>
          <w:rtl/>
        </w:rPr>
        <w:t xml:space="preserve">شبکه تله متری آبرسانی استان اصفهان متشکل از </w:t>
      </w:r>
      <w:r w:rsidR="00324C4F">
        <w:rPr>
          <w:rFonts w:hint="cs"/>
          <w:rtl/>
        </w:rPr>
        <w:t xml:space="preserve">ادارات، </w:t>
      </w:r>
      <w:r>
        <w:rPr>
          <w:rFonts w:hint="cs"/>
          <w:rtl/>
        </w:rPr>
        <w:t xml:space="preserve">انشعابات، شیرخانه ها، چاه ها و مخازن زیادی </w:t>
      </w:r>
      <w:r w:rsidR="00422AA7">
        <w:rPr>
          <w:rFonts w:hint="cs"/>
          <w:rtl/>
        </w:rPr>
        <w:t>است</w:t>
      </w:r>
      <w:r w:rsidR="00A52005">
        <w:rPr>
          <w:rFonts w:hint="cs"/>
          <w:rtl/>
        </w:rPr>
        <w:t xml:space="preserve"> </w:t>
      </w:r>
      <w:r w:rsidR="00422AA7">
        <w:rPr>
          <w:rFonts w:hint="cs"/>
          <w:rtl/>
        </w:rPr>
        <w:t xml:space="preserve">که در سطح استان </w:t>
      </w:r>
      <w:r w:rsidR="005D2C20">
        <w:rPr>
          <w:rFonts w:hint="cs"/>
          <w:rtl/>
        </w:rPr>
        <w:t>قرار دارد</w:t>
      </w:r>
      <w:r>
        <w:rPr>
          <w:rFonts w:hint="cs"/>
          <w:rtl/>
        </w:rPr>
        <w:t xml:space="preserve">. </w:t>
      </w:r>
      <w:r w:rsidR="00422AA7">
        <w:rPr>
          <w:rFonts w:hint="cs"/>
          <w:rtl/>
        </w:rPr>
        <w:t xml:space="preserve">لذا پیمانکار موظف است </w:t>
      </w:r>
      <w:r w:rsidR="005D2C20">
        <w:rPr>
          <w:rFonts w:hint="cs"/>
          <w:rtl/>
        </w:rPr>
        <w:t>فعالیت خود را طبق شرایط خصوصی و بنا بر نظر کارفرما در کل استان اصفهان (بجز منطقه کاشان) انجام دهد</w:t>
      </w:r>
      <w:r w:rsidR="00422AA7">
        <w:rPr>
          <w:rFonts w:hint="cs"/>
          <w:rtl/>
        </w:rPr>
        <w:t xml:space="preserve">. بدیهی است اطلاعات تکمیلی و مشخصات دقیق ایستگاه ها پس از صدور تائیدیه صلاحیت پیمانکار از سوی حراست شرکت آب و فاضلاب </w:t>
      </w:r>
      <w:r w:rsidR="00407E23">
        <w:rPr>
          <w:rFonts w:hint="cs"/>
          <w:rtl/>
        </w:rPr>
        <w:t xml:space="preserve">استان </w:t>
      </w:r>
      <w:r w:rsidR="00422AA7">
        <w:rPr>
          <w:rFonts w:hint="cs"/>
          <w:rtl/>
        </w:rPr>
        <w:t xml:space="preserve">اصفهان، در اختیار </w:t>
      </w:r>
      <w:r w:rsidR="00407E23">
        <w:rPr>
          <w:rFonts w:hint="cs"/>
          <w:rtl/>
        </w:rPr>
        <w:t>پیمانکار</w:t>
      </w:r>
      <w:r w:rsidR="00422AA7">
        <w:rPr>
          <w:rFonts w:hint="cs"/>
          <w:rtl/>
        </w:rPr>
        <w:t xml:space="preserve"> قرار داده خواهد شد.</w:t>
      </w:r>
      <w:r>
        <w:rPr>
          <w:rFonts w:hint="cs"/>
          <w:rtl/>
        </w:rPr>
        <w:t xml:space="preserve"> </w:t>
      </w:r>
    </w:p>
    <w:p w14:paraId="50ABD29B" w14:textId="39A81ED3" w:rsidR="00866C29" w:rsidRDefault="005D2C20" w:rsidP="0028153E">
      <w:pPr>
        <w:spacing w:before="240" w:line="192" w:lineRule="auto"/>
        <w:rPr>
          <w:b/>
          <w:bCs/>
          <w:rtl/>
        </w:rPr>
      </w:pPr>
      <w:r>
        <w:rPr>
          <w:rFonts w:hint="cs"/>
          <w:b/>
          <w:bCs/>
          <w:rtl/>
        </w:rPr>
        <w:t>ب</w:t>
      </w:r>
      <w:r w:rsidR="00866C29">
        <w:rPr>
          <w:rFonts w:hint="cs"/>
          <w:b/>
          <w:bCs/>
          <w:rtl/>
        </w:rPr>
        <w:t>) الزامات اجرایی</w:t>
      </w:r>
    </w:p>
    <w:p w14:paraId="6ABB54B4" w14:textId="0148B437" w:rsidR="007A5083" w:rsidRDefault="007A5083" w:rsidP="007A5083">
      <w:pPr>
        <w:rPr>
          <w:rtl/>
        </w:rPr>
      </w:pPr>
      <w:r>
        <w:rPr>
          <w:rFonts w:hint="cs"/>
          <w:rtl/>
        </w:rPr>
        <w:t xml:space="preserve">در عملیات </w:t>
      </w:r>
      <w:r w:rsidR="00C8295E">
        <w:rPr>
          <w:rFonts w:hint="cs"/>
          <w:rtl/>
        </w:rPr>
        <w:t>پشتیبانی و رفع عیب،</w:t>
      </w:r>
      <w:r>
        <w:rPr>
          <w:rFonts w:hint="cs"/>
          <w:rtl/>
        </w:rPr>
        <w:t xml:space="preserve"> پیمانکار متعهد می باشد که موارد زیر را </w:t>
      </w:r>
      <w:r w:rsidR="004A6720">
        <w:rPr>
          <w:rFonts w:hint="cs"/>
          <w:rtl/>
        </w:rPr>
        <w:t xml:space="preserve">مطابق با یک چک لیست </w:t>
      </w:r>
      <w:r>
        <w:rPr>
          <w:rFonts w:hint="cs"/>
          <w:rtl/>
        </w:rPr>
        <w:t>به دقت انجام داده و گزارش آن را به دستگاه نظارت منعکس نماید.</w:t>
      </w:r>
    </w:p>
    <w:p w14:paraId="2FAD79C6" w14:textId="77777777" w:rsidR="007A5083" w:rsidRDefault="007A5083" w:rsidP="007A5083">
      <w:pPr>
        <w:pStyle w:val="ListParagraph"/>
        <w:numPr>
          <w:ilvl w:val="0"/>
          <w:numId w:val="10"/>
        </w:numPr>
        <w:rPr>
          <w:rtl/>
        </w:rPr>
      </w:pPr>
      <w:r>
        <w:rPr>
          <w:rtl/>
        </w:rPr>
        <w:t>آچارکش</w:t>
      </w:r>
      <w:r>
        <w:rPr>
          <w:rFonts w:hint="cs"/>
          <w:rtl/>
        </w:rPr>
        <w:t>ی</w:t>
      </w:r>
      <w:r>
        <w:rPr>
          <w:rtl/>
        </w:rPr>
        <w:t xml:space="preserve"> کل</w:t>
      </w:r>
      <w:r>
        <w:rPr>
          <w:rFonts w:hint="cs"/>
          <w:rtl/>
        </w:rPr>
        <w:t>ی</w:t>
      </w:r>
      <w:r>
        <w:rPr>
          <w:rFonts w:hint="eastAsia"/>
          <w:rtl/>
        </w:rPr>
        <w:t>ه</w:t>
      </w:r>
      <w:r>
        <w:rPr>
          <w:rtl/>
        </w:rPr>
        <w:t xml:space="preserve"> اتصالات الکتر</w:t>
      </w:r>
      <w:r>
        <w:rPr>
          <w:rFonts w:hint="cs"/>
          <w:rtl/>
        </w:rPr>
        <w:t>ی</w:t>
      </w:r>
      <w:r>
        <w:rPr>
          <w:rFonts w:hint="eastAsia"/>
          <w:rtl/>
        </w:rPr>
        <w:t>ک</w:t>
      </w:r>
      <w:r>
        <w:rPr>
          <w:rFonts w:hint="cs"/>
          <w:rtl/>
        </w:rPr>
        <w:t>ی</w:t>
      </w:r>
      <w:r>
        <w:rPr>
          <w:rtl/>
        </w:rPr>
        <w:t xml:space="preserve"> و مکان</w:t>
      </w:r>
      <w:r>
        <w:rPr>
          <w:rFonts w:hint="cs"/>
          <w:rtl/>
        </w:rPr>
        <w:t>ی</w:t>
      </w:r>
      <w:r>
        <w:rPr>
          <w:rFonts w:hint="eastAsia"/>
          <w:rtl/>
        </w:rPr>
        <w:t>ک</w:t>
      </w:r>
      <w:r>
        <w:rPr>
          <w:rFonts w:hint="cs"/>
          <w:rtl/>
        </w:rPr>
        <w:t>ی</w:t>
      </w:r>
      <w:r>
        <w:rPr>
          <w:rtl/>
        </w:rPr>
        <w:t xml:space="preserve"> مربوطه</w:t>
      </w:r>
    </w:p>
    <w:p w14:paraId="2D25687D" w14:textId="77777777" w:rsidR="007A5083" w:rsidRDefault="007A5083" w:rsidP="007A5083">
      <w:pPr>
        <w:pStyle w:val="ListParagraph"/>
        <w:numPr>
          <w:ilvl w:val="0"/>
          <w:numId w:val="10"/>
        </w:numPr>
        <w:rPr>
          <w:rtl/>
        </w:rPr>
      </w:pPr>
      <w:r>
        <w:rPr>
          <w:rtl/>
        </w:rPr>
        <w:t>تنظ</w:t>
      </w:r>
      <w:r>
        <w:rPr>
          <w:rFonts w:hint="cs"/>
          <w:rtl/>
        </w:rPr>
        <w:t>ی</w:t>
      </w:r>
      <w:r>
        <w:rPr>
          <w:rFonts w:hint="eastAsia"/>
          <w:rtl/>
        </w:rPr>
        <w:t>ف</w:t>
      </w:r>
      <w:r>
        <w:rPr>
          <w:rtl/>
        </w:rPr>
        <w:t xml:space="preserve"> و گردگ</w:t>
      </w:r>
      <w:r>
        <w:rPr>
          <w:rFonts w:hint="cs"/>
          <w:rtl/>
        </w:rPr>
        <w:t>ی</w:t>
      </w:r>
      <w:r>
        <w:rPr>
          <w:rFonts w:hint="eastAsia"/>
          <w:rtl/>
        </w:rPr>
        <w:t>ر</w:t>
      </w:r>
      <w:r>
        <w:rPr>
          <w:rFonts w:hint="cs"/>
          <w:rtl/>
        </w:rPr>
        <w:t>ی</w:t>
      </w:r>
      <w:r>
        <w:rPr>
          <w:rtl/>
        </w:rPr>
        <w:t xml:space="preserve"> تابلوها</w:t>
      </w:r>
      <w:r w:rsidR="000E1C73">
        <w:rPr>
          <w:rFonts w:hint="cs"/>
          <w:rtl/>
        </w:rPr>
        <w:t>، رک ها</w:t>
      </w:r>
      <w:r>
        <w:rPr>
          <w:rtl/>
        </w:rPr>
        <w:t xml:space="preserve"> و کل</w:t>
      </w:r>
      <w:r>
        <w:rPr>
          <w:rFonts w:hint="cs"/>
          <w:rtl/>
        </w:rPr>
        <w:t>ی</w:t>
      </w:r>
      <w:r>
        <w:rPr>
          <w:rFonts w:hint="eastAsia"/>
          <w:rtl/>
        </w:rPr>
        <w:t>ه</w:t>
      </w:r>
      <w:r>
        <w:rPr>
          <w:rtl/>
        </w:rPr>
        <w:t xml:space="preserve"> تجه</w:t>
      </w:r>
      <w:r>
        <w:rPr>
          <w:rFonts w:hint="cs"/>
          <w:rtl/>
        </w:rPr>
        <w:t>ی</w:t>
      </w:r>
      <w:r>
        <w:rPr>
          <w:rFonts w:hint="eastAsia"/>
          <w:rtl/>
        </w:rPr>
        <w:t>زات</w:t>
      </w:r>
      <w:r>
        <w:rPr>
          <w:rtl/>
        </w:rPr>
        <w:t xml:space="preserve"> موضوع قرارداد</w:t>
      </w:r>
    </w:p>
    <w:p w14:paraId="0F2648CC" w14:textId="77777777" w:rsidR="007A5083" w:rsidRDefault="007A5083" w:rsidP="000E1C73">
      <w:pPr>
        <w:pStyle w:val="ListParagraph"/>
        <w:numPr>
          <w:ilvl w:val="0"/>
          <w:numId w:val="10"/>
        </w:numPr>
        <w:rPr>
          <w:rtl/>
        </w:rPr>
      </w:pPr>
      <w:r>
        <w:rPr>
          <w:rtl/>
        </w:rPr>
        <w:lastRenderedPageBreak/>
        <w:t>درزگ</w:t>
      </w:r>
      <w:r>
        <w:rPr>
          <w:rFonts w:hint="cs"/>
          <w:rtl/>
        </w:rPr>
        <w:t>ی</w:t>
      </w:r>
      <w:r>
        <w:rPr>
          <w:rFonts w:hint="eastAsia"/>
          <w:rtl/>
        </w:rPr>
        <w:t>ر</w:t>
      </w:r>
      <w:r>
        <w:rPr>
          <w:rFonts w:hint="cs"/>
          <w:rtl/>
        </w:rPr>
        <w:t>ی</w:t>
      </w:r>
      <w:r>
        <w:rPr>
          <w:rtl/>
        </w:rPr>
        <w:t xml:space="preserve"> تابلوها ، رک ها و محل نصب آن ها جهت جلوگ</w:t>
      </w:r>
      <w:r>
        <w:rPr>
          <w:rFonts w:hint="cs"/>
          <w:rtl/>
        </w:rPr>
        <w:t>ی</w:t>
      </w:r>
      <w:r>
        <w:rPr>
          <w:rFonts w:hint="eastAsia"/>
          <w:rtl/>
        </w:rPr>
        <w:t>ر</w:t>
      </w:r>
      <w:r>
        <w:rPr>
          <w:rFonts w:hint="cs"/>
          <w:rtl/>
        </w:rPr>
        <w:t>ی</w:t>
      </w:r>
      <w:r>
        <w:rPr>
          <w:rtl/>
        </w:rPr>
        <w:t xml:space="preserve"> از ورود گرد و غبار</w:t>
      </w:r>
    </w:p>
    <w:p w14:paraId="4AC3753A" w14:textId="77777777" w:rsidR="007A5083" w:rsidRDefault="007A5083" w:rsidP="000E1C73">
      <w:pPr>
        <w:pStyle w:val="ListParagraph"/>
        <w:numPr>
          <w:ilvl w:val="0"/>
          <w:numId w:val="10"/>
        </w:numPr>
        <w:rPr>
          <w:rtl/>
        </w:rPr>
      </w:pPr>
      <w:r>
        <w:rPr>
          <w:rtl/>
        </w:rPr>
        <w:t>مرتب ساز</w:t>
      </w:r>
      <w:r>
        <w:rPr>
          <w:rFonts w:hint="cs"/>
          <w:rtl/>
        </w:rPr>
        <w:t>ی</w:t>
      </w:r>
      <w:r>
        <w:rPr>
          <w:rtl/>
        </w:rPr>
        <w:t xml:space="preserve"> و مهار صح</w:t>
      </w:r>
      <w:r>
        <w:rPr>
          <w:rFonts w:hint="cs"/>
          <w:rtl/>
        </w:rPr>
        <w:t>ی</w:t>
      </w:r>
      <w:r>
        <w:rPr>
          <w:rFonts w:hint="eastAsia"/>
          <w:rtl/>
        </w:rPr>
        <w:t>ح</w:t>
      </w:r>
      <w:r>
        <w:rPr>
          <w:rtl/>
        </w:rPr>
        <w:t xml:space="preserve"> س</w:t>
      </w:r>
      <w:r>
        <w:rPr>
          <w:rFonts w:hint="cs"/>
          <w:rtl/>
        </w:rPr>
        <w:t>ی</w:t>
      </w:r>
      <w:r>
        <w:rPr>
          <w:rFonts w:hint="eastAsia"/>
          <w:rtl/>
        </w:rPr>
        <w:t>م</w:t>
      </w:r>
      <w:r>
        <w:rPr>
          <w:rtl/>
        </w:rPr>
        <w:t xml:space="preserve"> ها وکابل ها</w:t>
      </w:r>
      <w:r>
        <w:rPr>
          <w:rFonts w:hint="cs"/>
          <w:rtl/>
        </w:rPr>
        <w:t>ی</w:t>
      </w:r>
      <w:r>
        <w:rPr>
          <w:rtl/>
        </w:rPr>
        <w:t xml:space="preserve"> مربوط به س</w:t>
      </w:r>
      <w:r>
        <w:rPr>
          <w:rFonts w:hint="cs"/>
          <w:rtl/>
        </w:rPr>
        <w:t>ی</w:t>
      </w:r>
      <w:r>
        <w:rPr>
          <w:rFonts w:hint="eastAsia"/>
          <w:rtl/>
        </w:rPr>
        <w:t>ستم</w:t>
      </w:r>
      <w:r>
        <w:rPr>
          <w:rtl/>
        </w:rPr>
        <w:t xml:space="preserve"> مخابرات</w:t>
      </w:r>
      <w:r>
        <w:rPr>
          <w:rFonts w:hint="cs"/>
          <w:rtl/>
        </w:rPr>
        <w:t>ی</w:t>
      </w:r>
    </w:p>
    <w:p w14:paraId="477517F9" w14:textId="77777777" w:rsidR="007A5083" w:rsidRDefault="007A5083" w:rsidP="000E1C73">
      <w:pPr>
        <w:pStyle w:val="ListParagraph"/>
        <w:numPr>
          <w:ilvl w:val="0"/>
          <w:numId w:val="10"/>
        </w:numPr>
        <w:rPr>
          <w:rtl/>
        </w:rPr>
      </w:pPr>
      <w:r>
        <w:rPr>
          <w:rtl/>
        </w:rPr>
        <w:t>بررس</w:t>
      </w:r>
      <w:r>
        <w:rPr>
          <w:rFonts w:hint="cs"/>
          <w:rtl/>
        </w:rPr>
        <w:t>ی</w:t>
      </w:r>
      <w:r>
        <w:rPr>
          <w:rtl/>
        </w:rPr>
        <w:t xml:space="preserve"> پهنا</w:t>
      </w:r>
      <w:r>
        <w:rPr>
          <w:rFonts w:hint="cs"/>
          <w:rtl/>
        </w:rPr>
        <w:t>ی</w:t>
      </w:r>
      <w:r>
        <w:rPr>
          <w:rtl/>
        </w:rPr>
        <w:t xml:space="preserve"> باند</w:t>
      </w:r>
      <w:r w:rsidR="0044347E">
        <w:rPr>
          <w:rStyle w:val="FootnoteReference"/>
          <w:rtl/>
        </w:rPr>
        <w:footnoteReference w:id="9"/>
      </w:r>
      <w:r>
        <w:rPr>
          <w:rtl/>
        </w:rPr>
        <w:t xml:space="preserve"> و قدرت س</w:t>
      </w:r>
      <w:r>
        <w:rPr>
          <w:rFonts w:hint="cs"/>
          <w:rtl/>
        </w:rPr>
        <w:t>ی</w:t>
      </w:r>
      <w:r>
        <w:rPr>
          <w:rFonts w:hint="eastAsia"/>
          <w:rtl/>
        </w:rPr>
        <w:t>گنال</w:t>
      </w:r>
      <w:r w:rsidR="0044347E">
        <w:rPr>
          <w:rStyle w:val="FootnoteReference"/>
          <w:rtl/>
        </w:rPr>
        <w:footnoteReference w:id="10"/>
      </w:r>
      <w:r>
        <w:rPr>
          <w:rtl/>
        </w:rPr>
        <w:t xml:space="preserve"> و انجام تنظ</w:t>
      </w:r>
      <w:r>
        <w:rPr>
          <w:rFonts w:hint="cs"/>
          <w:rtl/>
        </w:rPr>
        <w:t>ی</w:t>
      </w:r>
      <w:r>
        <w:rPr>
          <w:rFonts w:hint="eastAsia"/>
          <w:rtl/>
        </w:rPr>
        <w:t>مات</w:t>
      </w:r>
      <w:r>
        <w:rPr>
          <w:rtl/>
        </w:rPr>
        <w:t xml:space="preserve"> مورد ن</w:t>
      </w:r>
      <w:r>
        <w:rPr>
          <w:rFonts w:hint="cs"/>
          <w:rtl/>
        </w:rPr>
        <w:t>ی</w:t>
      </w:r>
      <w:r>
        <w:rPr>
          <w:rFonts w:hint="eastAsia"/>
          <w:rtl/>
        </w:rPr>
        <w:t>از</w:t>
      </w:r>
      <w:r>
        <w:rPr>
          <w:rtl/>
        </w:rPr>
        <w:t xml:space="preserve"> جهت حداکثر نمودن آن نظ</w:t>
      </w:r>
      <w:r>
        <w:rPr>
          <w:rFonts w:hint="cs"/>
          <w:rtl/>
        </w:rPr>
        <w:t>ی</w:t>
      </w:r>
      <w:r>
        <w:rPr>
          <w:rFonts w:hint="eastAsia"/>
          <w:rtl/>
        </w:rPr>
        <w:t>ر</w:t>
      </w:r>
      <w:r>
        <w:rPr>
          <w:rtl/>
        </w:rPr>
        <w:t xml:space="preserve"> تنظ</w:t>
      </w:r>
      <w:r>
        <w:rPr>
          <w:rFonts w:hint="cs"/>
          <w:rtl/>
        </w:rPr>
        <w:t>ی</w:t>
      </w:r>
      <w:r>
        <w:rPr>
          <w:rFonts w:hint="eastAsia"/>
          <w:rtl/>
        </w:rPr>
        <w:t>م</w:t>
      </w:r>
      <w:r>
        <w:rPr>
          <w:rtl/>
        </w:rPr>
        <w:t xml:space="preserve"> آنتن، تنظ</w:t>
      </w:r>
      <w:r>
        <w:rPr>
          <w:rFonts w:hint="cs"/>
          <w:rtl/>
        </w:rPr>
        <w:t>ی</w:t>
      </w:r>
      <w:r>
        <w:rPr>
          <w:rFonts w:hint="eastAsia"/>
          <w:rtl/>
        </w:rPr>
        <w:t>م</w:t>
      </w:r>
      <w:r>
        <w:rPr>
          <w:rtl/>
        </w:rPr>
        <w:t xml:space="preserve"> فرکانس، </w:t>
      </w:r>
      <w:r w:rsidR="000E1C73">
        <w:rPr>
          <w:rFonts w:hint="cs"/>
          <w:rtl/>
        </w:rPr>
        <w:t>پیکربندی</w:t>
      </w:r>
      <w:r>
        <w:rPr>
          <w:rtl/>
        </w:rPr>
        <w:t xml:space="preserve"> مجدد روتر</w:t>
      </w:r>
      <w:r w:rsidR="0044347E">
        <w:rPr>
          <w:rStyle w:val="FootnoteReference"/>
          <w:rtl/>
        </w:rPr>
        <w:footnoteReference w:id="11"/>
      </w:r>
      <w:r>
        <w:rPr>
          <w:rtl/>
        </w:rPr>
        <w:t xml:space="preserve"> و ....</w:t>
      </w:r>
    </w:p>
    <w:p w14:paraId="7225867E" w14:textId="77777777" w:rsidR="007A5083" w:rsidRDefault="007A5083" w:rsidP="000924D5">
      <w:pPr>
        <w:pStyle w:val="ListParagraph"/>
        <w:numPr>
          <w:ilvl w:val="0"/>
          <w:numId w:val="10"/>
        </w:numPr>
      </w:pPr>
      <w:r>
        <w:rPr>
          <w:rtl/>
        </w:rPr>
        <w:t>برچسب زدن به کل</w:t>
      </w:r>
      <w:r>
        <w:rPr>
          <w:rFonts w:hint="cs"/>
          <w:rtl/>
        </w:rPr>
        <w:t>ی</w:t>
      </w:r>
      <w:r>
        <w:rPr>
          <w:rFonts w:hint="eastAsia"/>
          <w:rtl/>
        </w:rPr>
        <w:t>ه</w:t>
      </w:r>
      <w:r>
        <w:rPr>
          <w:rtl/>
        </w:rPr>
        <w:t xml:space="preserve"> تجه</w:t>
      </w:r>
      <w:r>
        <w:rPr>
          <w:rFonts w:hint="cs"/>
          <w:rtl/>
        </w:rPr>
        <w:t>ی</w:t>
      </w:r>
      <w:r>
        <w:rPr>
          <w:rFonts w:hint="eastAsia"/>
          <w:rtl/>
        </w:rPr>
        <w:t>زات</w:t>
      </w:r>
      <w:r>
        <w:rPr>
          <w:rtl/>
        </w:rPr>
        <w:t xml:space="preserve"> و کابل ها بصورت پر</w:t>
      </w:r>
      <w:r>
        <w:rPr>
          <w:rFonts w:hint="cs"/>
          <w:rtl/>
        </w:rPr>
        <w:t>ی</w:t>
      </w:r>
      <w:r>
        <w:rPr>
          <w:rFonts w:hint="eastAsia"/>
          <w:rtl/>
        </w:rPr>
        <w:t>نت</w:t>
      </w:r>
      <w:r w:rsidR="000924D5">
        <w:rPr>
          <w:rFonts w:hint="cs"/>
          <w:rtl/>
        </w:rPr>
        <w:t xml:space="preserve"> شده</w:t>
      </w:r>
      <w:r>
        <w:rPr>
          <w:rtl/>
        </w:rPr>
        <w:t xml:space="preserve"> و قرار گرفته در محفظه برچسب</w:t>
      </w:r>
    </w:p>
    <w:p w14:paraId="24A58437" w14:textId="77777777" w:rsidR="000924D5" w:rsidRDefault="000924D5" w:rsidP="000924D5">
      <w:pPr>
        <w:pStyle w:val="ListParagraph"/>
        <w:numPr>
          <w:ilvl w:val="0"/>
          <w:numId w:val="10"/>
        </w:numPr>
      </w:pPr>
      <w:r>
        <w:rPr>
          <w:rFonts w:hint="cs"/>
          <w:rtl/>
          <w:lang w:bidi="fa-IR"/>
        </w:rPr>
        <w:t xml:space="preserve">زدن شماره کابل مقاوم در برابر آفتاب در هر دو سر کابل شبکه از </w:t>
      </w:r>
      <w:r>
        <w:rPr>
          <w:lang w:bidi="fa-IR"/>
        </w:rPr>
        <w:t>POE</w:t>
      </w:r>
      <w:r>
        <w:rPr>
          <w:rFonts w:hint="cs"/>
          <w:rtl/>
          <w:lang w:bidi="fa-IR"/>
        </w:rPr>
        <w:t xml:space="preserve"> تا رادیو</w:t>
      </w:r>
    </w:p>
    <w:p w14:paraId="7CCDEFF1" w14:textId="77777777" w:rsidR="000924D5" w:rsidRDefault="000924D5" w:rsidP="000924D5">
      <w:pPr>
        <w:pStyle w:val="ListParagraph"/>
        <w:numPr>
          <w:ilvl w:val="0"/>
          <w:numId w:val="10"/>
        </w:numPr>
        <w:rPr>
          <w:rtl/>
        </w:rPr>
      </w:pPr>
      <w:r>
        <w:rPr>
          <w:rFonts w:hint="cs"/>
          <w:rtl/>
          <w:lang w:bidi="fa-IR"/>
        </w:rPr>
        <w:t>حصول اطمینان از سالم بودن سوکت های شبکه بخصوص در ایستگاه هایی که رطوبت بالایی وجود دارد</w:t>
      </w:r>
    </w:p>
    <w:p w14:paraId="037AF913" w14:textId="77777777" w:rsidR="007A5083" w:rsidRDefault="007A5083" w:rsidP="000924D5">
      <w:pPr>
        <w:pStyle w:val="ListParagraph"/>
        <w:numPr>
          <w:ilvl w:val="0"/>
          <w:numId w:val="10"/>
        </w:numPr>
        <w:rPr>
          <w:rtl/>
        </w:rPr>
      </w:pPr>
      <w:r>
        <w:rPr>
          <w:rtl/>
        </w:rPr>
        <w:t>نصب راهنما</w:t>
      </w:r>
      <w:r>
        <w:rPr>
          <w:rFonts w:hint="cs"/>
          <w:rtl/>
        </w:rPr>
        <w:t>ی</w:t>
      </w:r>
      <w:r>
        <w:rPr>
          <w:rtl/>
        </w:rPr>
        <w:t xml:space="preserve"> تجه</w:t>
      </w:r>
      <w:r>
        <w:rPr>
          <w:rFonts w:hint="cs"/>
          <w:rtl/>
        </w:rPr>
        <w:t>ی</w:t>
      </w:r>
      <w:r>
        <w:rPr>
          <w:rFonts w:hint="eastAsia"/>
          <w:rtl/>
        </w:rPr>
        <w:t>زات</w:t>
      </w:r>
      <w:r w:rsidR="000924D5">
        <w:rPr>
          <w:rFonts w:hint="cs"/>
          <w:rtl/>
        </w:rPr>
        <w:t xml:space="preserve"> همانند سوئیچ و روتر</w:t>
      </w:r>
      <w:r>
        <w:rPr>
          <w:rFonts w:hint="eastAsia"/>
          <w:rtl/>
        </w:rPr>
        <w:t>،</w:t>
      </w:r>
      <w:r>
        <w:rPr>
          <w:rtl/>
        </w:rPr>
        <w:t xml:space="preserve"> مطابق با ش</w:t>
      </w:r>
      <w:r>
        <w:rPr>
          <w:rFonts w:hint="cs"/>
          <w:rtl/>
        </w:rPr>
        <w:t>ی</w:t>
      </w:r>
      <w:r>
        <w:rPr>
          <w:rFonts w:hint="eastAsia"/>
          <w:rtl/>
        </w:rPr>
        <w:t>وه</w:t>
      </w:r>
      <w:r>
        <w:rPr>
          <w:rtl/>
        </w:rPr>
        <w:t xml:space="preserve"> ارائه شده از سو</w:t>
      </w:r>
      <w:r>
        <w:rPr>
          <w:rFonts w:hint="cs"/>
          <w:rtl/>
        </w:rPr>
        <w:t>ی</w:t>
      </w:r>
      <w:r>
        <w:rPr>
          <w:rtl/>
        </w:rPr>
        <w:t xml:space="preserve"> دستگاه نظارت</w:t>
      </w:r>
    </w:p>
    <w:p w14:paraId="1FB1FF95" w14:textId="77777777" w:rsidR="007A5083" w:rsidRDefault="007A5083" w:rsidP="000924D5">
      <w:pPr>
        <w:pStyle w:val="ListParagraph"/>
        <w:numPr>
          <w:ilvl w:val="0"/>
          <w:numId w:val="10"/>
        </w:numPr>
        <w:rPr>
          <w:rtl/>
        </w:rPr>
      </w:pPr>
      <w:r>
        <w:rPr>
          <w:rtl/>
        </w:rPr>
        <w:t>سرو</w:t>
      </w:r>
      <w:r>
        <w:rPr>
          <w:rFonts w:hint="cs"/>
          <w:rtl/>
        </w:rPr>
        <w:t>ی</w:t>
      </w:r>
      <w:r>
        <w:rPr>
          <w:rFonts w:hint="eastAsia"/>
          <w:rtl/>
        </w:rPr>
        <w:t>س</w:t>
      </w:r>
      <w:r>
        <w:rPr>
          <w:rtl/>
        </w:rPr>
        <w:t xml:space="preserve"> سرورها و مرتب ساز</w:t>
      </w:r>
      <w:r>
        <w:rPr>
          <w:rFonts w:hint="cs"/>
          <w:rtl/>
        </w:rPr>
        <w:t>ی</w:t>
      </w:r>
      <w:r>
        <w:rPr>
          <w:rtl/>
        </w:rPr>
        <w:t xml:space="preserve"> اتاق سرور</w:t>
      </w:r>
    </w:p>
    <w:p w14:paraId="658685A0" w14:textId="77777777" w:rsidR="007A5083" w:rsidRDefault="007A5083" w:rsidP="000924D5">
      <w:pPr>
        <w:pStyle w:val="ListParagraph"/>
        <w:numPr>
          <w:ilvl w:val="0"/>
          <w:numId w:val="10"/>
        </w:numPr>
        <w:rPr>
          <w:rtl/>
        </w:rPr>
      </w:pPr>
      <w:r>
        <w:rPr>
          <w:rtl/>
        </w:rPr>
        <w:t>اندازه گ</w:t>
      </w:r>
      <w:r>
        <w:rPr>
          <w:rFonts w:hint="cs"/>
          <w:rtl/>
        </w:rPr>
        <w:t>ی</w:t>
      </w:r>
      <w:r>
        <w:rPr>
          <w:rFonts w:hint="eastAsia"/>
          <w:rtl/>
        </w:rPr>
        <w:t>ر</w:t>
      </w:r>
      <w:r>
        <w:rPr>
          <w:rFonts w:hint="cs"/>
          <w:rtl/>
        </w:rPr>
        <w:t>ی</w:t>
      </w:r>
      <w:r>
        <w:rPr>
          <w:rtl/>
        </w:rPr>
        <w:t xml:space="preserve"> مقاومت چاه ها</w:t>
      </w:r>
      <w:r>
        <w:rPr>
          <w:rFonts w:hint="cs"/>
          <w:rtl/>
        </w:rPr>
        <w:t>ی</w:t>
      </w:r>
      <w:r>
        <w:rPr>
          <w:rtl/>
        </w:rPr>
        <w:t xml:space="preserve"> ارت و تعم</w:t>
      </w:r>
      <w:r>
        <w:rPr>
          <w:rFonts w:hint="cs"/>
          <w:rtl/>
        </w:rPr>
        <w:t>ی</w:t>
      </w:r>
      <w:r>
        <w:rPr>
          <w:rFonts w:hint="eastAsia"/>
          <w:rtl/>
        </w:rPr>
        <w:t>ر</w:t>
      </w:r>
      <w:r>
        <w:rPr>
          <w:rtl/>
        </w:rPr>
        <w:t xml:space="preserve"> و نگهدار</w:t>
      </w:r>
      <w:r>
        <w:rPr>
          <w:rFonts w:hint="cs"/>
          <w:rtl/>
        </w:rPr>
        <w:t>ی</w:t>
      </w:r>
      <w:r>
        <w:rPr>
          <w:rtl/>
        </w:rPr>
        <w:t xml:space="preserve"> آنها شامل ترم</w:t>
      </w:r>
      <w:r>
        <w:rPr>
          <w:rFonts w:hint="cs"/>
          <w:rtl/>
        </w:rPr>
        <w:t>ی</w:t>
      </w:r>
      <w:r>
        <w:rPr>
          <w:rFonts w:hint="eastAsia"/>
          <w:rtl/>
        </w:rPr>
        <w:t>م،</w:t>
      </w:r>
      <w:r>
        <w:rPr>
          <w:rtl/>
        </w:rPr>
        <w:t xml:space="preserve"> تعو</w:t>
      </w:r>
      <w:r>
        <w:rPr>
          <w:rFonts w:hint="cs"/>
          <w:rtl/>
        </w:rPr>
        <w:t>ی</w:t>
      </w:r>
      <w:r>
        <w:rPr>
          <w:rFonts w:hint="eastAsia"/>
          <w:rtl/>
        </w:rPr>
        <w:t>ض</w:t>
      </w:r>
      <w:r>
        <w:rPr>
          <w:rtl/>
        </w:rPr>
        <w:t xml:space="preserve"> </w:t>
      </w:r>
      <w:r>
        <w:rPr>
          <w:rFonts w:hint="cs"/>
          <w:rtl/>
        </w:rPr>
        <w:t>ی</w:t>
      </w:r>
      <w:r>
        <w:rPr>
          <w:rFonts w:hint="eastAsia"/>
          <w:rtl/>
        </w:rPr>
        <w:t>ا</w:t>
      </w:r>
      <w:r>
        <w:rPr>
          <w:rtl/>
        </w:rPr>
        <w:t xml:space="preserve"> اتصال مجدد س</w:t>
      </w:r>
      <w:r>
        <w:rPr>
          <w:rFonts w:hint="cs"/>
          <w:rtl/>
        </w:rPr>
        <w:t>ی</w:t>
      </w:r>
      <w:r>
        <w:rPr>
          <w:rFonts w:hint="eastAsia"/>
          <w:rtl/>
        </w:rPr>
        <w:t>م</w:t>
      </w:r>
      <w:r>
        <w:rPr>
          <w:rtl/>
        </w:rPr>
        <w:t xml:space="preserve"> ارت در صورت آس</w:t>
      </w:r>
      <w:r>
        <w:rPr>
          <w:rFonts w:hint="cs"/>
          <w:rtl/>
        </w:rPr>
        <w:t>ی</w:t>
      </w:r>
      <w:r>
        <w:rPr>
          <w:rFonts w:hint="eastAsia"/>
          <w:rtl/>
        </w:rPr>
        <w:t>ب</w:t>
      </w:r>
      <w:r>
        <w:rPr>
          <w:rtl/>
        </w:rPr>
        <w:t xml:space="preserve"> د</w:t>
      </w:r>
      <w:r>
        <w:rPr>
          <w:rFonts w:hint="cs"/>
          <w:rtl/>
        </w:rPr>
        <w:t>ی</w:t>
      </w:r>
      <w:r>
        <w:rPr>
          <w:rFonts w:hint="eastAsia"/>
          <w:rtl/>
        </w:rPr>
        <w:t>دن</w:t>
      </w:r>
      <w:r>
        <w:rPr>
          <w:rtl/>
        </w:rPr>
        <w:t xml:space="preserve"> و خ</w:t>
      </w:r>
      <w:r>
        <w:rPr>
          <w:rFonts w:hint="cs"/>
          <w:rtl/>
        </w:rPr>
        <w:t>ی</w:t>
      </w:r>
      <w:r>
        <w:rPr>
          <w:rFonts w:hint="eastAsia"/>
          <w:rtl/>
        </w:rPr>
        <w:t>س</w:t>
      </w:r>
      <w:r>
        <w:rPr>
          <w:rtl/>
        </w:rPr>
        <w:t xml:space="preserve"> کردن چاه ارت در مکان ها</w:t>
      </w:r>
      <w:r>
        <w:rPr>
          <w:rFonts w:hint="cs"/>
          <w:rtl/>
        </w:rPr>
        <w:t>یی</w:t>
      </w:r>
      <w:r>
        <w:rPr>
          <w:rtl/>
        </w:rPr>
        <w:t xml:space="preserve"> که لوله تعب</w:t>
      </w:r>
      <w:r>
        <w:rPr>
          <w:rFonts w:hint="cs"/>
          <w:rtl/>
        </w:rPr>
        <w:t>ی</w:t>
      </w:r>
      <w:r>
        <w:rPr>
          <w:rFonts w:hint="eastAsia"/>
          <w:rtl/>
        </w:rPr>
        <w:t>ه</w:t>
      </w:r>
      <w:r>
        <w:rPr>
          <w:rtl/>
        </w:rPr>
        <w:t xml:space="preserve"> شده باشد </w:t>
      </w:r>
    </w:p>
    <w:p w14:paraId="74C14508" w14:textId="77777777" w:rsidR="007A5083" w:rsidRDefault="007A5083" w:rsidP="000924D5">
      <w:pPr>
        <w:pStyle w:val="ListParagraph"/>
        <w:numPr>
          <w:ilvl w:val="0"/>
          <w:numId w:val="10"/>
        </w:numPr>
        <w:rPr>
          <w:rtl/>
        </w:rPr>
      </w:pPr>
      <w:r>
        <w:rPr>
          <w:rtl/>
        </w:rPr>
        <w:t>تنظ</w:t>
      </w:r>
      <w:r>
        <w:rPr>
          <w:rFonts w:hint="cs"/>
          <w:rtl/>
        </w:rPr>
        <w:t>ی</w:t>
      </w:r>
      <w:r>
        <w:rPr>
          <w:rFonts w:hint="eastAsia"/>
          <w:rtl/>
        </w:rPr>
        <w:t>م</w:t>
      </w:r>
      <w:r>
        <w:rPr>
          <w:rtl/>
        </w:rPr>
        <w:t xml:space="preserve"> کابل ها</w:t>
      </w:r>
      <w:r>
        <w:rPr>
          <w:rFonts w:hint="cs"/>
          <w:rtl/>
        </w:rPr>
        <w:t>ی</w:t>
      </w:r>
      <w:r>
        <w:rPr>
          <w:rtl/>
        </w:rPr>
        <w:t xml:space="preserve"> مهار</w:t>
      </w:r>
      <w:r>
        <w:rPr>
          <w:rFonts w:hint="cs"/>
          <w:rtl/>
        </w:rPr>
        <w:t>ی</w:t>
      </w:r>
      <w:r>
        <w:rPr>
          <w:rtl/>
        </w:rPr>
        <w:t xml:space="preserve"> دکل ها </w:t>
      </w:r>
    </w:p>
    <w:p w14:paraId="3582320D" w14:textId="77777777" w:rsidR="007A5083" w:rsidRDefault="007A5083" w:rsidP="000924D5">
      <w:pPr>
        <w:pStyle w:val="ListParagraph"/>
        <w:numPr>
          <w:ilvl w:val="0"/>
          <w:numId w:val="10"/>
        </w:numPr>
        <w:rPr>
          <w:rtl/>
        </w:rPr>
      </w:pPr>
      <w:r>
        <w:rPr>
          <w:rtl/>
        </w:rPr>
        <w:t>حصول اطم</w:t>
      </w:r>
      <w:r>
        <w:rPr>
          <w:rFonts w:hint="cs"/>
          <w:rtl/>
        </w:rPr>
        <w:t>ی</w:t>
      </w:r>
      <w:r>
        <w:rPr>
          <w:rFonts w:hint="eastAsia"/>
          <w:rtl/>
        </w:rPr>
        <w:t>نان</w:t>
      </w:r>
      <w:r>
        <w:rPr>
          <w:rtl/>
        </w:rPr>
        <w:t xml:space="preserve"> از عملکرد صح</w:t>
      </w:r>
      <w:r>
        <w:rPr>
          <w:rFonts w:hint="cs"/>
          <w:rtl/>
        </w:rPr>
        <w:t>ی</w:t>
      </w:r>
      <w:r>
        <w:rPr>
          <w:rFonts w:hint="eastAsia"/>
          <w:rtl/>
        </w:rPr>
        <w:t>ح</w:t>
      </w:r>
      <w:r>
        <w:rPr>
          <w:rtl/>
        </w:rPr>
        <w:t xml:space="preserve"> چراغ دکل ها</w:t>
      </w:r>
      <w:r>
        <w:rPr>
          <w:rFonts w:hint="cs"/>
          <w:rtl/>
        </w:rPr>
        <w:t>ی</w:t>
      </w:r>
      <w:r>
        <w:rPr>
          <w:rtl/>
        </w:rPr>
        <w:t xml:space="preserve"> مخابرات</w:t>
      </w:r>
      <w:r>
        <w:rPr>
          <w:rFonts w:hint="cs"/>
          <w:rtl/>
        </w:rPr>
        <w:t>ی</w:t>
      </w:r>
    </w:p>
    <w:p w14:paraId="5EC6F729" w14:textId="77777777" w:rsidR="007A5083" w:rsidRDefault="000924D5" w:rsidP="0044347E">
      <w:pPr>
        <w:pStyle w:val="ListParagraph"/>
        <w:numPr>
          <w:ilvl w:val="0"/>
          <w:numId w:val="10"/>
        </w:numPr>
      </w:pPr>
      <w:r>
        <w:rPr>
          <w:rFonts w:hint="cs"/>
          <w:rtl/>
        </w:rPr>
        <w:t xml:space="preserve">در صورت نیاز </w:t>
      </w:r>
      <w:r w:rsidR="007A5083">
        <w:rPr>
          <w:rtl/>
        </w:rPr>
        <w:t>نصب پاور ماژول</w:t>
      </w:r>
      <w:r w:rsidR="0044347E">
        <w:rPr>
          <w:rStyle w:val="FootnoteReference"/>
          <w:rtl/>
        </w:rPr>
        <w:footnoteReference w:id="12"/>
      </w:r>
      <w:r w:rsidR="007A5083">
        <w:rPr>
          <w:rtl/>
        </w:rPr>
        <w:t xml:space="preserve"> در رک ها </w:t>
      </w:r>
    </w:p>
    <w:p w14:paraId="1204C2F4" w14:textId="5D36639E" w:rsidR="002322B0" w:rsidRDefault="002322B0" w:rsidP="00B02355">
      <w:pPr>
        <w:rPr>
          <w:rtl/>
        </w:rPr>
      </w:pPr>
      <w:r w:rsidRPr="0088707B">
        <w:rPr>
          <w:rFonts w:hint="cs"/>
          <w:rtl/>
        </w:rPr>
        <w:t xml:space="preserve">انجام کلیه عملیات سوراخکاری و برشکاری در دیوار و صفحات فلزی و تابلوها و همچنین حفر ترانشه جهت عبور کابل و فلکسی به عهده پیمانکار </w:t>
      </w:r>
      <w:r w:rsidR="00B02355">
        <w:rPr>
          <w:rFonts w:hint="cs"/>
          <w:rtl/>
        </w:rPr>
        <w:t>است</w:t>
      </w:r>
      <w:r>
        <w:rPr>
          <w:rFonts w:hint="cs"/>
          <w:rtl/>
        </w:rPr>
        <w:t>.</w:t>
      </w:r>
      <w:r w:rsidR="00B02355">
        <w:rPr>
          <w:rFonts w:hint="cs"/>
          <w:rtl/>
        </w:rPr>
        <w:t xml:space="preserve"> </w:t>
      </w:r>
    </w:p>
    <w:p w14:paraId="33C30E09" w14:textId="77777777" w:rsidR="001A19D8" w:rsidRDefault="001A19D8" w:rsidP="0028153E">
      <w:pPr>
        <w:spacing w:before="240" w:line="192" w:lineRule="auto"/>
        <w:rPr>
          <w:b/>
          <w:bCs/>
          <w:rtl/>
        </w:rPr>
      </w:pPr>
      <w:r>
        <w:rPr>
          <w:rFonts w:hint="cs"/>
          <w:b/>
          <w:bCs/>
          <w:rtl/>
        </w:rPr>
        <w:t>د) ارائه گزارش معیوب بودن تجهیزات</w:t>
      </w:r>
    </w:p>
    <w:p w14:paraId="5CFE4536" w14:textId="30D67AED" w:rsidR="00912368" w:rsidRDefault="00912368" w:rsidP="00912368">
      <w:pPr>
        <w:rPr>
          <w:rtl/>
        </w:rPr>
      </w:pPr>
      <w:r>
        <w:rPr>
          <w:rFonts w:hint="cs"/>
          <w:rtl/>
        </w:rPr>
        <w:t>درصورتیکه به تشخیص پیمانکار، تجهیزی معیوب بوده و نیاز باشد آن تجهیز تعویض یا تعمیر گردد لازم است پیمانکار گزارشی از دلایل معیوب بودن تجهیز تهیه نموده و سپس به دستگاه نظارت ارائه نماید. در صورت تایید دستگاه نظارت</w:t>
      </w:r>
      <w:r w:rsidR="00FB75D9">
        <w:rPr>
          <w:rFonts w:hint="cs"/>
          <w:rtl/>
          <w:lang w:bidi="fa-IR"/>
        </w:rPr>
        <w:t>،</w:t>
      </w:r>
      <w:r>
        <w:rPr>
          <w:rFonts w:hint="cs"/>
          <w:rtl/>
        </w:rPr>
        <w:t xml:space="preserve"> پیمانکار موظف است نسبت به تحویل</w:t>
      </w:r>
      <w:r w:rsidR="00FB75D9">
        <w:rPr>
          <w:rFonts w:hint="cs"/>
          <w:rtl/>
        </w:rPr>
        <w:t xml:space="preserve"> گرفتن</w:t>
      </w:r>
      <w:r>
        <w:rPr>
          <w:rFonts w:hint="cs"/>
          <w:rtl/>
        </w:rPr>
        <w:t xml:space="preserve"> تجهیز جایگزین اقدام نموده و پس از تعویض، تجهیز معیوب را تحویل کارفرما نماید.</w:t>
      </w:r>
    </w:p>
    <w:p w14:paraId="2F369470" w14:textId="77777777" w:rsidR="004C7536" w:rsidRDefault="004C7536" w:rsidP="00912368">
      <w:pPr>
        <w:rPr>
          <w:rtl/>
        </w:rPr>
      </w:pPr>
    </w:p>
    <w:p w14:paraId="21B20F92" w14:textId="77777777" w:rsidR="001A19D8" w:rsidRDefault="001A19D8" w:rsidP="0099344A">
      <w:pPr>
        <w:spacing w:before="240" w:line="192" w:lineRule="auto"/>
        <w:rPr>
          <w:b/>
          <w:bCs/>
          <w:rtl/>
        </w:rPr>
      </w:pPr>
      <w:r>
        <w:rPr>
          <w:rFonts w:hint="cs"/>
          <w:b/>
          <w:bCs/>
          <w:rtl/>
        </w:rPr>
        <w:t>ه) تحویل تجیهزات معیوب به کارفرما</w:t>
      </w:r>
    </w:p>
    <w:p w14:paraId="470C1D8B" w14:textId="77777777" w:rsidR="00D35483" w:rsidRDefault="00912368" w:rsidP="00D35483">
      <w:pPr>
        <w:rPr>
          <w:rtl/>
        </w:rPr>
      </w:pPr>
      <w:r>
        <w:rPr>
          <w:rFonts w:hint="cs"/>
          <w:rtl/>
        </w:rPr>
        <w:t>پیمانکار موظف است تجهیزات معیوب را به همراه گزارش معیوب بودن آن، تحویل انبار کارفرما دهد.</w:t>
      </w:r>
    </w:p>
    <w:p w14:paraId="36D63E9B" w14:textId="77777777" w:rsidR="001A19D8" w:rsidRDefault="001A19D8" w:rsidP="0099344A">
      <w:pPr>
        <w:spacing w:before="240" w:line="192" w:lineRule="auto"/>
        <w:rPr>
          <w:b/>
          <w:bCs/>
        </w:rPr>
      </w:pPr>
      <w:r>
        <w:rPr>
          <w:rFonts w:hint="cs"/>
          <w:b/>
          <w:bCs/>
          <w:rtl/>
        </w:rPr>
        <w:t>و) تحویل تجهیزات و لوازم از کارفرما</w:t>
      </w:r>
    </w:p>
    <w:p w14:paraId="542C835E" w14:textId="77777777" w:rsidR="00D35483" w:rsidRDefault="00D35483" w:rsidP="00DB6A8D">
      <w:pPr>
        <w:rPr>
          <w:rtl/>
          <w:lang w:bidi="fa-IR"/>
        </w:rPr>
      </w:pPr>
      <w:r>
        <w:rPr>
          <w:rFonts w:hint="cs"/>
          <w:rtl/>
          <w:lang w:bidi="fa-IR"/>
        </w:rPr>
        <w:t xml:space="preserve">پیمانکار جهت دریافت تجهیزات یا لوازم مصرفی، درخواست کتبی خود را که به تایید دستگاه نظارت رسیده است به انبار کارفرما تحویل داده و سپس نسبت به تحویل جنس اقدام </w:t>
      </w:r>
      <w:r w:rsidR="00FB75D9">
        <w:rPr>
          <w:rFonts w:hint="cs"/>
          <w:rtl/>
          <w:lang w:bidi="fa-IR"/>
        </w:rPr>
        <w:t>خواهد نمود</w:t>
      </w:r>
      <w:r>
        <w:rPr>
          <w:rFonts w:hint="cs"/>
          <w:rtl/>
          <w:lang w:bidi="fa-IR"/>
        </w:rPr>
        <w:t xml:space="preserve">. بدیهی است در انتهای قرارداد پیمانکار موظف است تاییدیه عدم بدهی به انبار را به </w:t>
      </w:r>
      <w:r w:rsidR="00DB6A8D">
        <w:rPr>
          <w:rFonts w:hint="cs"/>
          <w:rtl/>
          <w:lang w:bidi="fa-IR"/>
        </w:rPr>
        <w:t>کارفرما</w:t>
      </w:r>
      <w:r>
        <w:rPr>
          <w:rFonts w:hint="cs"/>
          <w:rtl/>
          <w:lang w:bidi="fa-IR"/>
        </w:rPr>
        <w:t xml:space="preserve"> ارائه نماید.</w:t>
      </w:r>
    </w:p>
    <w:p w14:paraId="4AB89CCB" w14:textId="77777777" w:rsidR="00866C29" w:rsidRDefault="00866C29" w:rsidP="009C2337">
      <w:pPr>
        <w:spacing w:line="192" w:lineRule="auto"/>
        <w:rPr>
          <w:b/>
          <w:bCs/>
          <w:rtl/>
        </w:rPr>
      </w:pPr>
    </w:p>
    <w:p w14:paraId="2763E3F3" w14:textId="6807025F" w:rsidR="00866C29" w:rsidRDefault="00866C29" w:rsidP="009C7BB1">
      <w:pPr>
        <w:spacing w:line="192" w:lineRule="auto"/>
        <w:rPr>
          <w:b/>
          <w:bCs/>
          <w:rtl/>
        </w:rPr>
      </w:pPr>
      <w:r>
        <w:rPr>
          <w:rFonts w:hint="cs"/>
          <w:b/>
          <w:bCs/>
          <w:rtl/>
        </w:rPr>
        <w:t xml:space="preserve">بخش </w:t>
      </w:r>
      <w:r w:rsidR="009C7BB1">
        <w:rPr>
          <w:rFonts w:hint="cs"/>
          <w:b/>
          <w:bCs/>
          <w:rtl/>
        </w:rPr>
        <w:t>ششم</w:t>
      </w:r>
      <w:r>
        <w:rPr>
          <w:rFonts w:hint="cs"/>
          <w:b/>
          <w:bCs/>
          <w:rtl/>
        </w:rPr>
        <w:t xml:space="preserve">: پشتیبانی و نگهداری از شبکه مخابراتی بصورت 24 ساعته و بدون وقفه </w:t>
      </w:r>
    </w:p>
    <w:p w14:paraId="3E2CB0B4" w14:textId="77777777" w:rsidR="000361EF" w:rsidRDefault="00866C29" w:rsidP="00500235">
      <w:pPr>
        <w:spacing w:before="240" w:line="192" w:lineRule="auto"/>
        <w:rPr>
          <w:b/>
          <w:bCs/>
          <w:rtl/>
        </w:rPr>
      </w:pPr>
      <w:r>
        <w:rPr>
          <w:rFonts w:hint="cs"/>
          <w:b/>
          <w:bCs/>
          <w:rtl/>
        </w:rPr>
        <w:t>الف) اهمیت پایداری شبکه</w:t>
      </w:r>
    </w:p>
    <w:p w14:paraId="5383B18C" w14:textId="4D45FE7A" w:rsidR="00F23B36" w:rsidRDefault="0008718F" w:rsidP="00F23B36">
      <w:pPr>
        <w:rPr>
          <w:rtl/>
        </w:rPr>
      </w:pPr>
      <w:r>
        <w:rPr>
          <w:rFonts w:hint="cs"/>
          <w:rtl/>
        </w:rPr>
        <w:t>به دلیل حساسیت بالا در دریافت اطلاعات بصورت بلادرنگ</w:t>
      </w:r>
      <w:r w:rsidR="00500235">
        <w:rPr>
          <w:rStyle w:val="FootnoteReference"/>
          <w:rtl/>
        </w:rPr>
        <w:footnoteReference w:id="13"/>
      </w:r>
      <w:r>
        <w:rPr>
          <w:rFonts w:hint="cs"/>
          <w:rtl/>
        </w:rPr>
        <w:t xml:space="preserve"> توسط سیستم پایش تجهیزات شبکه آبرسانی اصفهان بزرگ، پایداری شبکه مخابراتی از اهمیت بالایی برخوردار است. لذا پیمانکار موظف است همواره پایداری حداکثری را در شبکه مخابراتی فراهم نماید و در صورت بروز هرگونه اختلال و</w:t>
      </w:r>
      <w:r w:rsidR="00F23B36">
        <w:rPr>
          <w:rFonts w:hint="cs"/>
          <w:rtl/>
        </w:rPr>
        <w:t xml:space="preserve"> یا</w:t>
      </w:r>
      <w:r>
        <w:rPr>
          <w:rFonts w:hint="cs"/>
          <w:rtl/>
        </w:rPr>
        <w:t xml:space="preserve"> قطعی</w:t>
      </w:r>
      <w:r w:rsidR="00F23B36">
        <w:rPr>
          <w:rFonts w:hint="cs"/>
          <w:rtl/>
        </w:rPr>
        <w:t>،</w:t>
      </w:r>
      <w:r>
        <w:rPr>
          <w:rFonts w:hint="cs"/>
          <w:rtl/>
        </w:rPr>
        <w:t xml:space="preserve"> در کمترین زمان </w:t>
      </w:r>
      <w:r w:rsidR="00F23B36">
        <w:rPr>
          <w:rFonts w:hint="cs"/>
          <w:rtl/>
        </w:rPr>
        <w:t>ممکن نسبت به رفع آن اقدام نماید.</w:t>
      </w:r>
    </w:p>
    <w:p w14:paraId="7E3F1E9F" w14:textId="2BE4899B" w:rsidR="00F23B36" w:rsidRDefault="00F23B36" w:rsidP="00F23B36">
      <w:pPr>
        <w:rPr>
          <w:b/>
          <w:bCs/>
          <w:sz w:val="20"/>
          <w:szCs w:val="22"/>
          <w:rtl/>
        </w:rPr>
      </w:pPr>
      <w:r>
        <w:rPr>
          <w:rFonts w:hint="cs"/>
          <w:rtl/>
        </w:rPr>
        <w:t xml:space="preserve"> بنابراین </w:t>
      </w:r>
      <w:r w:rsidRPr="008E3F70">
        <w:rPr>
          <w:rFonts w:hint="cs"/>
          <w:rtl/>
        </w:rPr>
        <w:t>جهت برقراری دائمی ارتباط بین کلیه ایستگاهها، ضروری است پیمانکار تجهیزات معیوب را در صورت عدم وجود قطعه اصلی، بطور موقت با تجهیزات سالم دیگر</w:t>
      </w:r>
      <w:r>
        <w:rPr>
          <w:rFonts w:hint="cs"/>
          <w:rtl/>
        </w:rPr>
        <w:t xml:space="preserve"> </w:t>
      </w:r>
      <w:r w:rsidRPr="008E3F70">
        <w:rPr>
          <w:rFonts w:hint="cs"/>
          <w:rtl/>
        </w:rPr>
        <w:t xml:space="preserve">جایگزین نماید تا ارتباط همواره برقرار باشد. پس از انجام این تعمیرات اضطراری، تجهیز فوق </w:t>
      </w:r>
      <w:r w:rsidR="00500235">
        <w:rPr>
          <w:rFonts w:hint="cs"/>
          <w:rtl/>
        </w:rPr>
        <w:t xml:space="preserve">در فرصت مناسب، مجددا جایگزین می </w:t>
      </w:r>
      <w:r w:rsidRPr="008E3F70">
        <w:rPr>
          <w:rFonts w:hint="cs"/>
          <w:rtl/>
        </w:rPr>
        <w:t>گردد.</w:t>
      </w:r>
      <w:r w:rsidR="009317E6">
        <w:rPr>
          <w:rFonts w:hint="cs"/>
          <w:rtl/>
        </w:rPr>
        <w:t xml:space="preserve"> </w:t>
      </w:r>
      <w:r w:rsidR="009317E6" w:rsidRPr="009317E6">
        <w:rPr>
          <w:rFonts w:hint="cs"/>
          <w:b/>
          <w:bCs/>
          <w:sz w:val="20"/>
          <w:szCs w:val="22"/>
          <w:rtl/>
        </w:rPr>
        <w:t>دقت شود ملاک پایداری شبکه مخابراتی، ارتباط سرورهای پایش تاسیسات آب با پردازنده های ابزار دقیق در ایستگاه ها خواهد بود.</w:t>
      </w:r>
    </w:p>
    <w:p w14:paraId="0B8D33FA" w14:textId="6471C0D4" w:rsidR="00866C29" w:rsidRDefault="00866C29" w:rsidP="00500235">
      <w:pPr>
        <w:spacing w:before="240" w:line="192" w:lineRule="auto"/>
        <w:rPr>
          <w:b/>
          <w:bCs/>
          <w:rtl/>
        </w:rPr>
      </w:pPr>
      <w:r>
        <w:rPr>
          <w:rFonts w:hint="cs"/>
          <w:b/>
          <w:bCs/>
          <w:rtl/>
        </w:rPr>
        <w:t xml:space="preserve">ب) رابط پیمانکار </w:t>
      </w:r>
    </w:p>
    <w:p w14:paraId="430FC3A7" w14:textId="3616E0DA" w:rsidR="0008718F" w:rsidRDefault="0008718F" w:rsidP="0008718F">
      <w:pPr>
        <w:rPr>
          <w:rtl/>
        </w:rPr>
      </w:pPr>
      <w:r w:rsidRPr="008E3F70">
        <w:rPr>
          <w:rtl/>
        </w:rPr>
        <w:t>پیمانکار موظف است طبق نظر دستگاه نظارت</w:t>
      </w:r>
      <w:r w:rsidRPr="008E3F70">
        <w:rPr>
          <w:rFonts w:hint="cs"/>
          <w:rtl/>
        </w:rPr>
        <w:t xml:space="preserve">، </w:t>
      </w:r>
      <w:r w:rsidRPr="008E3F70">
        <w:rPr>
          <w:rtl/>
        </w:rPr>
        <w:t>نفراتی را که بطور شبانه روزی از طریق کارفرما قابل دسترسی باشند</w:t>
      </w:r>
      <w:r w:rsidRPr="008E3F70">
        <w:rPr>
          <w:rFonts w:hint="cs"/>
          <w:rtl/>
        </w:rPr>
        <w:t xml:space="preserve">، </w:t>
      </w:r>
      <w:r w:rsidRPr="008E3F70">
        <w:rPr>
          <w:rtl/>
        </w:rPr>
        <w:t>معرفی نماید تا در صورت بروز اشکالات بتوان سریعاً ایشان را در جریان امر قرار د</w:t>
      </w:r>
      <w:r w:rsidRPr="008E3F70">
        <w:rPr>
          <w:rFonts w:hint="cs"/>
          <w:rtl/>
        </w:rPr>
        <w:t>ا</w:t>
      </w:r>
      <w:r w:rsidRPr="008E3F70">
        <w:rPr>
          <w:rtl/>
        </w:rPr>
        <w:t>د. اعلام به افراد یاد شده به منزله اعلام به پیمانکار می باشد</w:t>
      </w:r>
      <w:r w:rsidRPr="008E3F70">
        <w:rPr>
          <w:rFonts w:hint="cs"/>
          <w:rtl/>
        </w:rPr>
        <w:t xml:space="preserve">. پیمانکار موظف به </w:t>
      </w:r>
      <w:r w:rsidRPr="008E3F70">
        <w:rPr>
          <w:rtl/>
        </w:rPr>
        <w:t>تنظيم برنامه كشيك روزانه و ارسال آن به دستگاه نظارت در اول هر ماه</w:t>
      </w:r>
      <w:r w:rsidRPr="008E3F70">
        <w:rPr>
          <w:rFonts w:hint="cs"/>
          <w:rtl/>
        </w:rPr>
        <w:t xml:space="preserve"> </w:t>
      </w:r>
      <w:r w:rsidRPr="008E3F70">
        <w:rPr>
          <w:rtl/>
        </w:rPr>
        <w:lastRenderedPageBreak/>
        <w:t>می باشد.</w:t>
      </w:r>
      <w:r w:rsidR="00841859">
        <w:rPr>
          <w:rFonts w:hint="cs"/>
          <w:rtl/>
        </w:rPr>
        <w:t xml:space="preserve"> بدیهی است در شرایط بحرانی و اعلام وضعیت های حساس سایبری</w:t>
      </w:r>
      <w:r w:rsidR="000740AD">
        <w:rPr>
          <w:rFonts w:hint="cs"/>
          <w:rtl/>
        </w:rPr>
        <w:t>،</w:t>
      </w:r>
      <w:r w:rsidR="00841859">
        <w:rPr>
          <w:rFonts w:hint="cs"/>
          <w:rtl/>
        </w:rPr>
        <w:t xml:space="preserve"> پیمانکار موظف به </w:t>
      </w:r>
      <w:r w:rsidR="00DD5BC1">
        <w:rPr>
          <w:rFonts w:hint="cs"/>
          <w:rtl/>
        </w:rPr>
        <w:t>اعزام افراد کشیک</w:t>
      </w:r>
      <w:r w:rsidR="000740AD">
        <w:rPr>
          <w:rFonts w:hint="cs"/>
          <w:rtl/>
        </w:rPr>
        <w:t xml:space="preserve"> بصورت حضوری</w:t>
      </w:r>
      <w:r w:rsidR="00DD5BC1">
        <w:rPr>
          <w:rFonts w:hint="cs"/>
          <w:rtl/>
        </w:rPr>
        <w:t xml:space="preserve"> به محل مورد تائید کارفرما می باشد.</w:t>
      </w:r>
    </w:p>
    <w:p w14:paraId="61E3A30F" w14:textId="18EF5CC3" w:rsidR="008D0A2F" w:rsidRDefault="008D0A2F" w:rsidP="0008718F">
      <w:pPr>
        <w:rPr>
          <w:rtl/>
        </w:rPr>
      </w:pPr>
    </w:p>
    <w:p w14:paraId="602334C2" w14:textId="77777777" w:rsidR="00866C29" w:rsidRDefault="00866C29" w:rsidP="00500235">
      <w:pPr>
        <w:spacing w:before="240" w:line="192" w:lineRule="auto"/>
        <w:rPr>
          <w:b/>
          <w:bCs/>
          <w:rtl/>
        </w:rPr>
      </w:pPr>
      <w:r>
        <w:rPr>
          <w:rFonts w:hint="cs"/>
          <w:b/>
          <w:bCs/>
          <w:rtl/>
        </w:rPr>
        <w:t>ج) مراحل پشتیبانی و نحوه اعلام گزارش</w:t>
      </w:r>
      <w:r w:rsidR="007161D0">
        <w:rPr>
          <w:rFonts w:hint="cs"/>
          <w:b/>
          <w:bCs/>
          <w:rtl/>
        </w:rPr>
        <w:t xml:space="preserve">   </w:t>
      </w:r>
    </w:p>
    <w:p w14:paraId="41ABD3C3" w14:textId="50053DAD" w:rsidR="0038172C" w:rsidRDefault="00893128" w:rsidP="00893128">
      <w:pPr>
        <w:rPr>
          <w:rtl/>
        </w:rPr>
      </w:pPr>
      <w:r>
        <w:rPr>
          <w:rFonts w:hint="cs"/>
          <w:rtl/>
        </w:rPr>
        <w:t xml:space="preserve">لازم است </w:t>
      </w:r>
      <w:r w:rsidR="0038172C" w:rsidRPr="00E36DE9">
        <w:rPr>
          <w:rtl/>
        </w:rPr>
        <w:t>پیمانکار به محض بروز عیب در خصوص معایبی که رفع آنها فوری است (</w:t>
      </w:r>
      <w:bookmarkStart w:id="0" w:name="OLE_LINK3"/>
      <w:bookmarkStart w:id="1" w:name="OLE_LINK4"/>
      <w:r w:rsidR="0038172C" w:rsidRPr="00E36DE9">
        <w:rPr>
          <w:rtl/>
        </w:rPr>
        <w:t>تعمیرات</w:t>
      </w:r>
      <w:bookmarkEnd w:id="0"/>
      <w:bookmarkEnd w:id="1"/>
      <w:r w:rsidR="0038172C" w:rsidRPr="00E36DE9">
        <w:rPr>
          <w:rtl/>
        </w:rPr>
        <w:t xml:space="preserve"> اضطراری) </w:t>
      </w:r>
      <w:r w:rsidR="0038172C">
        <w:rPr>
          <w:rFonts w:hint="cs"/>
          <w:rtl/>
        </w:rPr>
        <w:t xml:space="preserve">بصورت 24 ساعته، </w:t>
      </w:r>
      <w:r w:rsidR="0038172C" w:rsidRPr="00E36DE9">
        <w:rPr>
          <w:rtl/>
        </w:rPr>
        <w:t xml:space="preserve">سریعاً نسبت به اعزام افراد تعمیراتی به محل </w:t>
      </w:r>
      <w:r w:rsidR="0038172C" w:rsidRPr="00E36DE9">
        <w:rPr>
          <w:rFonts w:hint="cs"/>
          <w:rtl/>
        </w:rPr>
        <w:t>جهت</w:t>
      </w:r>
      <w:r w:rsidR="0038172C" w:rsidRPr="00E36DE9">
        <w:rPr>
          <w:rtl/>
        </w:rPr>
        <w:t xml:space="preserve"> رفع عیب</w:t>
      </w:r>
      <w:r w:rsidR="0038172C" w:rsidRPr="00E36DE9">
        <w:rPr>
          <w:rFonts w:hint="cs"/>
          <w:rtl/>
        </w:rPr>
        <w:t xml:space="preserve"> ،</w:t>
      </w:r>
      <w:r w:rsidR="0038172C" w:rsidRPr="00E36DE9">
        <w:rPr>
          <w:rtl/>
        </w:rPr>
        <w:t xml:space="preserve"> اقدام نماید. در سایر موارد (تعمیرات اقتضایی) مدت فوق متناسب با شرایط تغییر خواهد نمود</w:t>
      </w:r>
      <w:r w:rsidR="0038172C">
        <w:rPr>
          <w:rFonts w:hint="cs"/>
          <w:rtl/>
        </w:rPr>
        <w:t>.</w:t>
      </w:r>
      <w:r w:rsidR="00FE7024">
        <w:rPr>
          <w:rFonts w:hint="cs"/>
          <w:rtl/>
        </w:rPr>
        <w:t xml:space="preserve"> بدیهی است تحت هر شرایطی پیمانکار </w:t>
      </w:r>
      <w:r>
        <w:rPr>
          <w:rFonts w:hint="cs"/>
          <w:rtl/>
        </w:rPr>
        <w:t>باید</w:t>
      </w:r>
      <w:r w:rsidR="00FE7024">
        <w:rPr>
          <w:rFonts w:hint="cs"/>
          <w:rtl/>
        </w:rPr>
        <w:t xml:space="preserve"> قبل از انجام هرگونه تعمیرات، هماهنگی های لازم را با کارفرما انجام دهد. در ادامه</w:t>
      </w:r>
      <w:r w:rsidR="0038172C">
        <w:rPr>
          <w:rFonts w:hint="cs"/>
          <w:rtl/>
        </w:rPr>
        <w:t xml:space="preserve"> پس از رفع </w:t>
      </w:r>
      <w:r w:rsidR="00FE7024">
        <w:rPr>
          <w:rFonts w:hint="cs"/>
          <w:rtl/>
        </w:rPr>
        <w:t xml:space="preserve">مشکل و انجام تعمیرات لازم، </w:t>
      </w:r>
      <w:r w:rsidR="0038172C">
        <w:rPr>
          <w:rFonts w:hint="cs"/>
          <w:rtl/>
        </w:rPr>
        <w:t xml:space="preserve"> پیمانکار موظف است گزارش کتبی </w:t>
      </w:r>
      <w:r w:rsidR="00FE7024">
        <w:rPr>
          <w:rFonts w:hint="cs"/>
          <w:rtl/>
        </w:rPr>
        <w:t>عملکرد خود</w:t>
      </w:r>
      <w:r w:rsidR="0038172C">
        <w:rPr>
          <w:rFonts w:hint="cs"/>
          <w:rtl/>
        </w:rPr>
        <w:t xml:space="preserve"> را در اولین روز کاری</w:t>
      </w:r>
      <w:r w:rsidR="003546F1">
        <w:rPr>
          <w:rFonts w:hint="cs"/>
          <w:rtl/>
        </w:rPr>
        <w:t xml:space="preserve"> (حداکثر تا پایان وقت اداری) </w:t>
      </w:r>
      <w:r w:rsidR="0038172C">
        <w:rPr>
          <w:rFonts w:hint="cs"/>
          <w:rtl/>
        </w:rPr>
        <w:t xml:space="preserve"> پس از رفع عیب، تحویل دستگاه نظارت نماید. </w:t>
      </w:r>
    </w:p>
    <w:p w14:paraId="77E7BF25" w14:textId="77777777" w:rsidR="009D64BB" w:rsidRDefault="009D64BB" w:rsidP="009D64BB">
      <w:pPr>
        <w:rPr>
          <w:rtl/>
        </w:rPr>
      </w:pPr>
      <w:r>
        <w:rPr>
          <w:rFonts w:hint="cs"/>
          <w:rtl/>
        </w:rPr>
        <w:t xml:space="preserve">در ساعات غیر اداری، </w:t>
      </w:r>
      <w:r w:rsidRPr="009D64BB">
        <w:rPr>
          <w:rFonts w:hint="cs"/>
          <w:rtl/>
        </w:rPr>
        <w:t xml:space="preserve">پیمانکار جهت بررسی عیوب و یا اتفاقات حادث شده قبل از اعزام پرسنل تعمیرکار و پس از </w:t>
      </w:r>
      <w:r>
        <w:rPr>
          <w:rFonts w:hint="cs"/>
          <w:rtl/>
        </w:rPr>
        <w:t>هماهنگی با دستگاه نظارت</w:t>
      </w:r>
      <w:r w:rsidRPr="009D64BB">
        <w:rPr>
          <w:rFonts w:hint="cs"/>
          <w:rtl/>
        </w:rPr>
        <w:t xml:space="preserve">  می</w:t>
      </w:r>
      <w:r w:rsidRPr="009D64BB">
        <w:rPr>
          <w:rFonts w:hint="cs"/>
          <w:rtl/>
          <w:lang w:bidi="fa-IR"/>
        </w:rPr>
        <w:t xml:space="preserve"> </w:t>
      </w:r>
      <w:r w:rsidRPr="009D64BB">
        <w:rPr>
          <w:rFonts w:hint="cs"/>
          <w:rtl/>
        </w:rPr>
        <w:t xml:space="preserve">تواند تنها به </w:t>
      </w:r>
      <w:r>
        <w:rPr>
          <w:rFonts w:hint="cs"/>
          <w:rtl/>
        </w:rPr>
        <w:t>مجموعه</w:t>
      </w:r>
      <w:r w:rsidRPr="009D64BB">
        <w:rPr>
          <w:rFonts w:hint="cs"/>
          <w:rtl/>
        </w:rPr>
        <w:t xml:space="preserve"> فلمن بصورت حضوری مراجعه و به شبکه مخابراتی متصل گردد.</w:t>
      </w:r>
    </w:p>
    <w:p w14:paraId="109CF072" w14:textId="77777777" w:rsidR="0048220F" w:rsidRDefault="0048220F" w:rsidP="0048220F">
      <w:pPr>
        <w:rPr>
          <w:rtl/>
        </w:rPr>
      </w:pPr>
      <w:r>
        <w:rPr>
          <w:rFonts w:hint="cs"/>
          <w:rtl/>
        </w:rPr>
        <w:t>تعمیرات و نگهداری 24 ساعته از شبکه تله متری آبرسانی اصفهان بزرگ شامل موارد زیر خواهد بود:</w:t>
      </w:r>
    </w:p>
    <w:p w14:paraId="6FC0FE95" w14:textId="61CEE530" w:rsidR="0048220F" w:rsidRPr="00EE3F26" w:rsidRDefault="0048220F" w:rsidP="0048220F">
      <w:pPr>
        <w:pStyle w:val="ListParagraph"/>
        <w:numPr>
          <w:ilvl w:val="0"/>
          <w:numId w:val="12"/>
        </w:numPr>
      </w:pPr>
      <w:r w:rsidRPr="00AB2304">
        <w:rPr>
          <w:rFonts w:hint="cs"/>
          <w:rtl/>
        </w:rPr>
        <w:t>کلیه ایستگاه</w:t>
      </w:r>
      <w:r>
        <w:rPr>
          <w:rFonts w:hint="cs"/>
          <w:rtl/>
        </w:rPr>
        <w:t xml:space="preserve"> ها </w:t>
      </w:r>
      <w:r w:rsidRPr="00AB2304">
        <w:rPr>
          <w:rFonts w:hint="cs"/>
          <w:rtl/>
        </w:rPr>
        <w:t xml:space="preserve">تله متری </w:t>
      </w:r>
      <w:r w:rsidR="00C8295E">
        <w:rPr>
          <w:rFonts w:hint="cs"/>
          <w:rtl/>
        </w:rPr>
        <w:t>استان</w:t>
      </w:r>
    </w:p>
    <w:p w14:paraId="59F38AAC" w14:textId="77777777" w:rsidR="0048220F" w:rsidRPr="008E3F70" w:rsidRDefault="0048220F" w:rsidP="0048220F">
      <w:pPr>
        <w:pStyle w:val="ListParagraph"/>
        <w:numPr>
          <w:ilvl w:val="0"/>
          <w:numId w:val="12"/>
        </w:numPr>
      </w:pPr>
      <w:r w:rsidRPr="008E3F70">
        <w:rPr>
          <w:rtl/>
        </w:rPr>
        <w:t xml:space="preserve">دکل های مخابراتی به همراه سازه </w:t>
      </w:r>
      <w:r w:rsidRPr="008E3F70">
        <w:rPr>
          <w:rFonts w:hint="cs"/>
          <w:rtl/>
        </w:rPr>
        <w:t xml:space="preserve">، چاه های ارت ، صاعقه گیر و کلیه متعلقات </w:t>
      </w:r>
      <w:r w:rsidRPr="008E3F70">
        <w:rPr>
          <w:rtl/>
        </w:rPr>
        <w:t>مربوطه</w:t>
      </w:r>
    </w:p>
    <w:p w14:paraId="6F1BBBBA" w14:textId="77777777" w:rsidR="0048220F" w:rsidRPr="008E3F70" w:rsidRDefault="0048220F" w:rsidP="0048220F">
      <w:pPr>
        <w:pStyle w:val="ListParagraph"/>
        <w:numPr>
          <w:ilvl w:val="0"/>
          <w:numId w:val="12"/>
        </w:numPr>
      </w:pPr>
      <w:r w:rsidRPr="008E3F70">
        <w:rPr>
          <w:rFonts w:hint="cs"/>
          <w:rtl/>
        </w:rPr>
        <w:t>دوربین های موجود در ایستگاه ها</w:t>
      </w:r>
      <w:r>
        <w:rPr>
          <w:rFonts w:hint="cs"/>
          <w:rtl/>
        </w:rPr>
        <w:t xml:space="preserve"> مربوط به شبکه تله متری</w:t>
      </w:r>
      <w:r w:rsidRPr="008E3F70">
        <w:rPr>
          <w:rFonts w:hint="cs"/>
          <w:rtl/>
        </w:rPr>
        <w:t xml:space="preserve"> به همراه کلیه متعلقات مربوطه</w:t>
      </w:r>
    </w:p>
    <w:p w14:paraId="15FDC735" w14:textId="77777777" w:rsidR="0048220F" w:rsidRPr="008E3F70" w:rsidRDefault="0048220F" w:rsidP="0048220F">
      <w:pPr>
        <w:pStyle w:val="ListParagraph"/>
        <w:numPr>
          <w:ilvl w:val="0"/>
          <w:numId w:val="12"/>
        </w:numPr>
      </w:pPr>
      <w:r w:rsidRPr="008E3F70">
        <w:rPr>
          <w:rtl/>
        </w:rPr>
        <w:t>آنتن ها و رادیوهای مخابراتی</w:t>
      </w:r>
      <w:r w:rsidRPr="008E3F70">
        <w:rPr>
          <w:rFonts w:hint="cs"/>
          <w:rtl/>
        </w:rPr>
        <w:t xml:space="preserve"> به همراه کا</w:t>
      </w:r>
      <w:r>
        <w:rPr>
          <w:rFonts w:hint="cs"/>
          <w:rtl/>
          <w:lang w:bidi="fa-IR"/>
        </w:rPr>
        <w:t>بل</w:t>
      </w:r>
      <w:r w:rsidRPr="008E3F70">
        <w:rPr>
          <w:rFonts w:hint="cs"/>
          <w:rtl/>
        </w:rPr>
        <w:t xml:space="preserve"> ها، لوله ها و تجهیزات متعلقه</w:t>
      </w:r>
    </w:p>
    <w:p w14:paraId="43D000D0" w14:textId="77777777" w:rsidR="0048220F" w:rsidRPr="008E3F70" w:rsidRDefault="0048220F" w:rsidP="0048220F">
      <w:pPr>
        <w:pStyle w:val="ListParagraph"/>
        <w:numPr>
          <w:ilvl w:val="0"/>
          <w:numId w:val="12"/>
        </w:numPr>
      </w:pPr>
      <w:r w:rsidRPr="008E3F70">
        <w:rPr>
          <w:rtl/>
        </w:rPr>
        <w:t xml:space="preserve">کلیه ی سرورها ، روترها </w:t>
      </w:r>
      <w:r>
        <w:rPr>
          <w:rFonts w:hint="cs"/>
          <w:rtl/>
        </w:rPr>
        <w:t>،</w:t>
      </w:r>
      <w:r w:rsidRPr="008E3F70">
        <w:rPr>
          <w:rtl/>
        </w:rPr>
        <w:t xml:space="preserve"> سوئیچ های شبکه</w:t>
      </w:r>
      <w:r>
        <w:rPr>
          <w:rFonts w:hint="cs"/>
          <w:rtl/>
        </w:rPr>
        <w:t>،</w:t>
      </w:r>
      <w:r w:rsidRPr="008E3F70">
        <w:t xml:space="preserve">ups </w:t>
      </w:r>
      <w:r>
        <w:rPr>
          <w:rFonts w:hint="cs"/>
          <w:rtl/>
        </w:rPr>
        <w:t xml:space="preserve"> </w:t>
      </w:r>
      <w:r w:rsidRPr="008E3F70">
        <w:rPr>
          <w:rFonts w:hint="cs"/>
          <w:rtl/>
          <w:lang w:bidi="fa-IR"/>
        </w:rPr>
        <w:t>ها</w:t>
      </w:r>
      <w:r>
        <w:rPr>
          <w:rFonts w:hint="cs"/>
          <w:rtl/>
          <w:lang w:bidi="fa-IR"/>
        </w:rPr>
        <w:t xml:space="preserve"> و دیگر تجهیزات مخابراتی همانند رک ها و غیره</w:t>
      </w:r>
    </w:p>
    <w:p w14:paraId="1DBC0D1F" w14:textId="191F5A7B" w:rsidR="0048220F" w:rsidRPr="008E3F70" w:rsidRDefault="0048220F" w:rsidP="00932A03">
      <w:pPr>
        <w:pStyle w:val="ListParagraph"/>
        <w:numPr>
          <w:ilvl w:val="0"/>
          <w:numId w:val="12"/>
        </w:numPr>
      </w:pPr>
      <w:r>
        <w:rPr>
          <w:rFonts w:hint="cs"/>
          <w:rtl/>
          <w:lang w:bidi="fa-IR"/>
        </w:rPr>
        <w:t xml:space="preserve">کلیه </w:t>
      </w:r>
      <w:r w:rsidRPr="008E3F70">
        <w:rPr>
          <w:rFonts w:hint="cs"/>
          <w:rtl/>
          <w:lang w:bidi="fa-IR"/>
        </w:rPr>
        <w:t>تجهیزات مربوط</w:t>
      </w:r>
      <w:r w:rsidR="008575FB">
        <w:rPr>
          <w:rFonts w:hint="cs"/>
          <w:rtl/>
          <w:lang w:bidi="fa-IR"/>
        </w:rPr>
        <w:t xml:space="preserve"> به </w:t>
      </w:r>
      <w:r w:rsidRPr="008E3F70">
        <w:rPr>
          <w:rFonts w:hint="cs"/>
          <w:rtl/>
          <w:lang w:bidi="fa-IR"/>
        </w:rPr>
        <w:t xml:space="preserve"> </w:t>
      </w:r>
      <w:r>
        <w:rPr>
          <w:rFonts w:hint="cs"/>
          <w:rtl/>
          <w:lang w:bidi="fa-IR"/>
        </w:rPr>
        <w:t>مرکز تلفن اختصاصی شبکه آبرسانی اصفهان بزرگ</w:t>
      </w:r>
      <w:r w:rsidRPr="008E3F70">
        <w:rPr>
          <w:rFonts w:hint="cs"/>
          <w:rtl/>
          <w:lang w:bidi="fa-IR"/>
        </w:rPr>
        <w:t xml:space="preserve"> </w:t>
      </w:r>
    </w:p>
    <w:p w14:paraId="525024C5" w14:textId="77777777" w:rsidR="0048220F" w:rsidRDefault="00932A03" w:rsidP="00932A03">
      <w:pPr>
        <w:pStyle w:val="ListParagraph"/>
        <w:numPr>
          <w:ilvl w:val="0"/>
          <w:numId w:val="12"/>
        </w:numPr>
      </w:pPr>
      <w:r>
        <w:rPr>
          <w:rFonts w:hint="cs"/>
          <w:rtl/>
          <w:lang w:bidi="fa-IR"/>
        </w:rPr>
        <w:t>کلیه اتاق های سرور و ایستگاه های مخابراتی که به عنوان ریپیتر استفاده شده اند</w:t>
      </w:r>
    </w:p>
    <w:p w14:paraId="679F707B" w14:textId="77777777" w:rsidR="0048220F" w:rsidRDefault="0048220F" w:rsidP="0048220F">
      <w:pPr>
        <w:pStyle w:val="ListParagraph"/>
        <w:numPr>
          <w:ilvl w:val="0"/>
          <w:numId w:val="12"/>
        </w:numPr>
      </w:pPr>
      <w:r>
        <w:rPr>
          <w:rFonts w:hint="cs"/>
          <w:rtl/>
          <w:lang w:bidi="fa-IR"/>
        </w:rPr>
        <w:t>کلیه سرورهای نرم افزاری مربوط به پایش شبکه مخابراتی</w:t>
      </w:r>
    </w:p>
    <w:p w14:paraId="6AAB137F" w14:textId="14E0DB0D" w:rsidR="00D0564F" w:rsidRDefault="00D0564F" w:rsidP="0044347E">
      <w:pPr>
        <w:rPr>
          <w:rtl/>
        </w:rPr>
      </w:pPr>
      <w:r w:rsidRPr="00D0564F">
        <w:rPr>
          <w:rtl/>
        </w:rPr>
        <w:t>این تجهیزات جهت ارسال دیتا</w:t>
      </w:r>
      <w:r w:rsidRPr="00D0564F">
        <w:rPr>
          <w:rFonts w:hint="cs"/>
          <w:rtl/>
        </w:rPr>
        <w:t>، صدا و</w:t>
      </w:r>
      <w:r w:rsidRPr="00D0564F">
        <w:rPr>
          <w:rtl/>
        </w:rPr>
        <w:t xml:space="preserve"> تصویر</w:t>
      </w:r>
      <w:r w:rsidRPr="00D0564F">
        <w:rPr>
          <w:rFonts w:hint="cs"/>
          <w:rtl/>
        </w:rPr>
        <w:t xml:space="preserve"> وکنترل از راه دور تجهیزات آبرسانی</w:t>
      </w:r>
      <w:r w:rsidRPr="00D0564F">
        <w:rPr>
          <w:rtl/>
        </w:rPr>
        <w:t xml:space="preserve"> استفاده </w:t>
      </w:r>
      <w:r w:rsidRPr="00D0564F">
        <w:rPr>
          <w:rFonts w:hint="cs"/>
          <w:rtl/>
        </w:rPr>
        <w:t xml:space="preserve">شده و </w:t>
      </w:r>
      <w:r w:rsidRPr="00D0564F">
        <w:rPr>
          <w:rtl/>
        </w:rPr>
        <w:t>در زمان بروز اشکال در کوتاه ترین زمان ممکن باید</w:t>
      </w:r>
      <w:r w:rsidRPr="00D0564F">
        <w:rPr>
          <w:rFonts w:hint="cs"/>
          <w:rtl/>
        </w:rPr>
        <w:t xml:space="preserve"> توسط پیمانکار </w:t>
      </w:r>
      <w:r w:rsidRPr="00D0564F">
        <w:rPr>
          <w:rtl/>
        </w:rPr>
        <w:t xml:space="preserve">بر طرف گردد. </w:t>
      </w:r>
      <w:r>
        <w:rPr>
          <w:rFonts w:hint="cs"/>
          <w:rtl/>
        </w:rPr>
        <w:t xml:space="preserve">شبکه مخابراتی تله متری </w:t>
      </w:r>
      <w:r w:rsidR="00C8295E">
        <w:rPr>
          <w:rFonts w:hint="cs"/>
          <w:rtl/>
        </w:rPr>
        <w:t xml:space="preserve">استان </w:t>
      </w:r>
      <w:r>
        <w:rPr>
          <w:rFonts w:hint="cs"/>
          <w:rtl/>
        </w:rPr>
        <w:t xml:space="preserve">اصفهان </w:t>
      </w:r>
      <w:r w:rsidRPr="00D0564F">
        <w:rPr>
          <w:rFonts w:hint="cs"/>
          <w:rtl/>
        </w:rPr>
        <w:t xml:space="preserve">باید به </w:t>
      </w:r>
      <w:r w:rsidRPr="00D0564F">
        <w:rPr>
          <w:rFonts w:hint="cs"/>
          <w:rtl/>
        </w:rPr>
        <w:lastRenderedPageBreak/>
        <w:t xml:space="preserve">گونه ای اصلاح و تنظیم گردد که در بهره برداری از </w:t>
      </w:r>
      <w:r>
        <w:rPr>
          <w:rFonts w:hint="cs"/>
          <w:rtl/>
        </w:rPr>
        <w:t>آن</w:t>
      </w:r>
      <w:r w:rsidR="0044347E">
        <w:rPr>
          <w:rFonts w:hint="cs"/>
          <w:rtl/>
        </w:rPr>
        <w:t xml:space="preserve"> هیچ گونه اختلال یا اغتشاش</w:t>
      </w:r>
      <w:r w:rsidR="0044347E">
        <w:rPr>
          <w:rStyle w:val="FootnoteReference"/>
          <w:rtl/>
        </w:rPr>
        <w:footnoteReference w:id="14"/>
      </w:r>
      <w:r w:rsidRPr="00D0564F">
        <w:rPr>
          <w:rFonts w:hint="cs"/>
          <w:rtl/>
        </w:rPr>
        <w:t xml:space="preserve"> یا از دست رفتن اطلاعات در مسیر صدا ، تصویر یا داده های کنترلی بوجود نیاید و اطلاعات در هر نقطه از شبکه با کیفیتی متناسب با استانداردهای ملی و بین المللی قابل دریافت باشد.</w:t>
      </w:r>
    </w:p>
    <w:p w14:paraId="11402C96" w14:textId="7DEB0667" w:rsidR="00E70889" w:rsidRDefault="00E70889" w:rsidP="0044347E">
      <w:pPr>
        <w:rPr>
          <w:rtl/>
        </w:rPr>
      </w:pPr>
      <w:r>
        <w:rPr>
          <w:rFonts w:hint="cs"/>
          <w:rtl/>
        </w:rPr>
        <w:t>در ادامه برخی از اقدامات مهم در خصوص پشتیبانی، اصلاح و توسعه شبکه مخابراتی آورده شده است:</w:t>
      </w:r>
    </w:p>
    <w:p w14:paraId="3C61AB8F" w14:textId="3ABFAFA2" w:rsidR="00E70889" w:rsidRDefault="00E70889" w:rsidP="00E70889">
      <w:pPr>
        <w:pStyle w:val="ListParagraph"/>
        <w:numPr>
          <w:ilvl w:val="0"/>
          <w:numId w:val="18"/>
        </w:numPr>
        <w:rPr>
          <w:rtl/>
          <w:lang w:bidi="fa-IR"/>
        </w:rPr>
      </w:pPr>
      <w:r>
        <w:rPr>
          <w:rFonts w:hint="cs"/>
          <w:rtl/>
        </w:rPr>
        <w:t xml:space="preserve">نصب و کانفیگ انواع تجهیزات </w:t>
      </w:r>
      <w:r>
        <w:t>VOIP</w:t>
      </w:r>
      <w:r>
        <w:rPr>
          <w:rFonts w:hint="cs"/>
          <w:rtl/>
          <w:lang w:bidi="fa-IR"/>
        </w:rPr>
        <w:t xml:space="preserve"> </w:t>
      </w:r>
    </w:p>
    <w:p w14:paraId="7C3FE84C" w14:textId="7339CE1E" w:rsidR="00E70889" w:rsidRDefault="00E70889" w:rsidP="00E70889">
      <w:pPr>
        <w:pStyle w:val="ListParagraph"/>
        <w:numPr>
          <w:ilvl w:val="0"/>
          <w:numId w:val="18"/>
        </w:numPr>
        <w:rPr>
          <w:lang w:bidi="fa-IR"/>
        </w:rPr>
      </w:pPr>
      <w:r>
        <w:rPr>
          <w:rFonts w:hint="cs"/>
          <w:rtl/>
          <w:lang w:bidi="fa-IR"/>
        </w:rPr>
        <w:t>بروزرسانی و توسعه انواع نرم افزارهای پایش تجهیزات شبکه ، پشتیبان گیر،  ذخیره ساز و ثبت رخدادها</w:t>
      </w:r>
    </w:p>
    <w:p w14:paraId="659E8257" w14:textId="1996E052" w:rsidR="00E70889" w:rsidRDefault="006F3233" w:rsidP="00E70889">
      <w:pPr>
        <w:pStyle w:val="ListParagraph"/>
        <w:numPr>
          <w:ilvl w:val="0"/>
          <w:numId w:val="18"/>
        </w:numPr>
        <w:rPr>
          <w:lang w:bidi="fa-IR"/>
        </w:rPr>
      </w:pPr>
      <w:r>
        <w:rPr>
          <w:rFonts w:hint="cs"/>
          <w:rtl/>
          <w:lang w:bidi="fa-IR"/>
        </w:rPr>
        <w:t xml:space="preserve">نصب انواع سیستم عامل ها به همراه درایور </w:t>
      </w:r>
    </w:p>
    <w:p w14:paraId="0238DD81" w14:textId="386983F6" w:rsidR="006F3233" w:rsidRDefault="006F3233" w:rsidP="00E70889">
      <w:pPr>
        <w:pStyle w:val="ListParagraph"/>
        <w:numPr>
          <w:ilvl w:val="0"/>
          <w:numId w:val="18"/>
        </w:numPr>
        <w:rPr>
          <w:lang w:bidi="fa-IR"/>
        </w:rPr>
      </w:pPr>
      <w:r>
        <w:rPr>
          <w:rFonts w:hint="cs"/>
          <w:rtl/>
          <w:lang w:bidi="fa-IR"/>
        </w:rPr>
        <w:t xml:space="preserve">نصب، کانفیگ و بروزرسانی انواع تجهیزات شبکه </w:t>
      </w:r>
    </w:p>
    <w:p w14:paraId="35BF1B3E" w14:textId="20F3CC14" w:rsidR="006F3233" w:rsidRDefault="006F3233" w:rsidP="00E70889">
      <w:pPr>
        <w:pStyle w:val="ListParagraph"/>
        <w:numPr>
          <w:ilvl w:val="0"/>
          <w:numId w:val="18"/>
        </w:numPr>
        <w:rPr>
          <w:lang w:bidi="fa-IR"/>
        </w:rPr>
      </w:pPr>
      <w:r>
        <w:rPr>
          <w:rFonts w:hint="cs"/>
          <w:rtl/>
          <w:lang w:bidi="fa-IR"/>
        </w:rPr>
        <w:t>نصب و راه اندازی زیرساخت های مجازی سازی</w:t>
      </w:r>
    </w:p>
    <w:p w14:paraId="43E8E48C" w14:textId="516BFD00" w:rsidR="006F3233" w:rsidRDefault="006F3233" w:rsidP="00E70889">
      <w:pPr>
        <w:pStyle w:val="ListParagraph"/>
        <w:numPr>
          <w:ilvl w:val="0"/>
          <w:numId w:val="18"/>
        </w:numPr>
        <w:rPr>
          <w:lang w:bidi="fa-IR"/>
        </w:rPr>
      </w:pPr>
      <w:r>
        <w:rPr>
          <w:rFonts w:hint="cs"/>
          <w:rtl/>
          <w:lang w:bidi="fa-IR"/>
        </w:rPr>
        <w:t>پشتبان گیری از انواع تجهیزات و سامانه ها</w:t>
      </w:r>
    </w:p>
    <w:p w14:paraId="36D5CD7B" w14:textId="30EE82CA" w:rsidR="006F3233" w:rsidRDefault="006F3233" w:rsidP="00E70889">
      <w:pPr>
        <w:pStyle w:val="ListParagraph"/>
        <w:numPr>
          <w:ilvl w:val="0"/>
          <w:numId w:val="18"/>
        </w:numPr>
        <w:rPr>
          <w:lang w:bidi="fa-IR"/>
        </w:rPr>
      </w:pPr>
      <w:r>
        <w:rPr>
          <w:rFonts w:hint="cs"/>
          <w:rtl/>
          <w:lang w:bidi="fa-IR"/>
        </w:rPr>
        <w:t>انجام امور مستندسازی و ارائه گزارشات مربوطه</w:t>
      </w:r>
    </w:p>
    <w:p w14:paraId="491C4FDB" w14:textId="3276307B" w:rsidR="006F3233" w:rsidRDefault="006F3233" w:rsidP="00E70889">
      <w:pPr>
        <w:pStyle w:val="ListParagraph"/>
        <w:numPr>
          <w:ilvl w:val="0"/>
          <w:numId w:val="18"/>
        </w:numPr>
        <w:rPr>
          <w:lang w:bidi="fa-IR"/>
        </w:rPr>
      </w:pPr>
      <w:r>
        <w:rPr>
          <w:rFonts w:hint="cs"/>
          <w:rtl/>
          <w:lang w:bidi="fa-IR"/>
        </w:rPr>
        <w:t>انجام کلیه امور زیر ساخت شبکه از قیبل نصب تجهیزات، تعویض، تیونینگ و غیره</w:t>
      </w:r>
    </w:p>
    <w:p w14:paraId="7B2EA304" w14:textId="4B6E434A" w:rsidR="006F3233" w:rsidRDefault="006F3233" w:rsidP="00E70889">
      <w:pPr>
        <w:pStyle w:val="ListParagraph"/>
        <w:numPr>
          <w:ilvl w:val="0"/>
          <w:numId w:val="18"/>
        </w:numPr>
        <w:rPr>
          <w:lang w:bidi="fa-IR"/>
        </w:rPr>
      </w:pPr>
      <w:r>
        <w:rPr>
          <w:rFonts w:hint="cs"/>
          <w:rtl/>
          <w:lang w:bidi="fa-IR"/>
        </w:rPr>
        <w:t>بررسی عملکرد کلیه لینک ها و تجهیزات شبکه</w:t>
      </w:r>
    </w:p>
    <w:p w14:paraId="601852BC" w14:textId="6E47C2DC" w:rsidR="006F3233" w:rsidRDefault="006F3233" w:rsidP="006F3233">
      <w:pPr>
        <w:ind w:left="144" w:firstLine="0"/>
        <w:rPr>
          <w:rtl/>
          <w:lang w:bidi="fa-IR"/>
        </w:rPr>
      </w:pPr>
      <w:r>
        <w:rPr>
          <w:rFonts w:hint="cs"/>
          <w:rtl/>
          <w:lang w:bidi="fa-IR"/>
        </w:rPr>
        <w:t>و دیگر موارد مربوط به شبکه مخابراتی</w:t>
      </w:r>
    </w:p>
    <w:p w14:paraId="6C8B84B9" w14:textId="77777777" w:rsidR="00866C29" w:rsidRDefault="00940A48" w:rsidP="008575FB">
      <w:pPr>
        <w:spacing w:before="240" w:line="192" w:lineRule="auto"/>
        <w:rPr>
          <w:b/>
          <w:bCs/>
          <w:rtl/>
        </w:rPr>
      </w:pPr>
      <w:r>
        <w:rPr>
          <w:rFonts w:hint="cs"/>
          <w:b/>
          <w:bCs/>
          <w:rtl/>
        </w:rPr>
        <w:t>د</w:t>
      </w:r>
      <w:r w:rsidR="00866C29">
        <w:rPr>
          <w:rFonts w:hint="cs"/>
          <w:b/>
          <w:bCs/>
          <w:rtl/>
        </w:rPr>
        <w:t>) عدم پشتیبانی بموقع و صحیح پیمانکار</w:t>
      </w:r>
    </w:p>
    <w:p w14:paraId="3F6F8F37" w14:textId="31AF747D" w:rsidR="009D64BB" w:rsidRPr="008E3F70" w:rsidRDefault="009D64BB" w:rsidP="009D64BB">
      <w:r w:rsidRPr="008E3F70">
        <w:rPr>
          <w:rFonts w:hint="cs"/>
          <w:rtl/>
        </w:rPr>
        <w:t>در صورت مشاهده هرگونه نواقص گزارش نشده</w:t>
      </w:r>
      <w:r>
        <w:rPr>
          <w:rFonts w:hint="cs"/>
          <w:rtl/>
        </w:rPr>
        <w:t xml:space="preserve"> یا عدم پشتیبانی به موقع از سوی پیمانکار</w:t>
      </w:r>
      <w:r w:rsidRPr="008E3F70">
        <w:rPr>
          <w:rFonts w:hint="cs"/>
          <w:rtl/>
        </w:rPr>
        <w:t xml:space="preserve">، </w:t>
      </w:r>
      <w:r>
        <w:rPr>
          <w:rFonts w:hint="cs"/>
          <w:rtl/>
        </w:rPr>
        <w:t xml:space="preserve">با توجه به حساسیت موضوع و با نظر دستگاه نظارت، تا سقف 20 درصد از صورت وضعیت </w:t>
      </w:r>
      <w:r w:rsidRPr="008E3F70">
        <w:rPr>
          <w:rFonts w:hint="cs"/>
          <w:rtl/>
        </w:rPr>
        <w:t xml:space="preserve">پیمانکار </w:t>
      </w:r>
      <w:r>
        <w:rPr>
          <w:rFonts w:hint="cs"/>
          <w:rtl/>
        </w:rPr>
        <w:t>کسر</w:t>
      </w:r>
      <w:r w:rsidRPr="008E3F70">
        <w:rPr>
          <w:rFonts w:hint="cs"/>
          <w:rtl/>
        </w:rPr>
        <w:t xml:space="preserve"> خواهد</w:t>
      </w:r>
      <w:r w:rsidRPr="008E3F70">
        <w:rPr>
          <w:rFonts w:hint="cs"/>
          <w:color w:val="FF0000"/>
          <w:rtl/>
        </w:rPr>
        <w:t xml:space="preserve"> </w:t>
      </w:r>
      <w:r w:rsidRPr="008E3F70">
        <w:rPr>
          <w:rFonts w:hint="cs"/>
          <w:rtl/>
        </w:rPr>
        <w:t>شد.</w:t>
      </w:r>
      <w:r>
        <w:rPr>
          <w:rFonts w:hint="cs"/>
          <w:rtl/>
        </w:rPr>
        <w:t xml:space="preserve"> توضیحات تکمیلی در ماده </w:t>
      </w:r>
      <w:r w:rsidR="006D66EB">
        <w:rPr>
          <w:rFonts w:hint="cs"/>
          <w:rtl/>
        </w:rPr>
        <w:t>5</w:t>
      </w:r>
      <w:r>
        <w:rPr>
          <w:rFonts w:hint="cs"/>
          <w:rtl/>
        </w:rPr>
        <w:t xml:space="preserve"> از شرایط خصوصی قرارداد اراده شده است.</w:t>
      </w:r>
    </w:p>
    <w:p w14:paraId="35D5FAF0" w14:textId="77777777" w:rsidR="00866C29" w:rsidRDefault="00866C29" w:rsidP="009C2337">
      <w:pPr>
        <w:spacing w:line="192" w:lineRule="auto"/>
        <w:rPr>
          <w:b/>
          <w:bCs/>
          <w:rtl/>
        </w:rPr>
      </w:pPr>
    </w:p>
    <w:p w14:paraId="6D088760" w14:textId="77777777" w:rsidR="00D7765D" w:rsidRDefault="00D7765D" w:rsidP="00D7765D">
      <w:pPr>
        <w:spacing w:line="192" w:lineRule="auto"/>
        <w:rPr>
          <w:b/>
          <w:bCs/>
          <w:rtl/>
        </w:rPr>
      </w:pPr>
      <w:r>
        <w:rPr>
          <w:rFonts w:hint="cs"/>
          <w:b/>
          <w:bCs/>
          <w:rtl/>
        </w:rPr>
        <w:t xml:space="preserve">بخش هفتم: </w:t>
      </w:r>
      <w:r w:rsidR="007161D0">
        <w:rPr>
          <w:rFonts w:hint="cs"/>
          <w:b/>
          <w:bCs/>
          <w:rtl/>
        </w:rPr>
        <w:t>پشتیبان گیری</w:t>
      </w:r>
    </w:p>
    <w:p w14:paraId="7B3E64EF" w14:textId="77777777" w:rsidR="00AD7F8A" w:rsidRDefault="00AD7F8A" w:rsidP="008575FB">
      <w:pPr>
        <w:spacing w:before="240" w:line="192" w:lineRule="auto"/>
        <w:rPr>
          <w:b/>
          <w:bCs/>
          <w:rtl/>
        </w:rPr>
      </w:pPr>
      <w:r>
        <w:rPr>
          <w:rFonts w:hint="cs"/>
          <w:b/>
          <w:bCs/>
          <w:rtl/>
        </w:rPr>
        <w:t>الف) الزام پشتیبان گیری</w:t>
      </w:r>
    </w:p>
    <w:p w14:paraId="23B316CB" w14:textId="532D8097" w:rsidR="007F438C" w:rsidRDefault="007F438C" w:rsidP="008E4C60">
      <w:pPr>
        <w:rPr>
          <w:rtl/>
          <w:lang w:bidi="fa-IR"/>
        </w:rPr>
      </w:pPr>
      <w:r>
        <w:rPr>
          <w:rFonts w:hint="cs"/>
          <w:rtl/>
        </w:rPr>
        <w:lastRenderedPageBreak/>
        <w:t>پشتیبان گیری</w:t>
      </w:r>
      <w:r>
        <w:rPr>
          <w:rStyle w:val="FootnoteReference"/>
          <w:rtl/>
        </w:rPr>
        <w:footnoteReference w:id="15"/>
      </w:r>
      <w:r>
        <w:rPr>
          <w:rFonts w:hint="cs"/>
          <w:rtl/>
        </w:rPr>
        <w:t xml:space="preserve"> از </w:t>
      </w:r>
      <w:r>
        <w:rPr>
          <w:rFonts w:hint="cs"/>
          <w:rtl/>
          <w:lang w:bidi="fa-IR"/>
        </w:rPr>
        <w:t>کلیه تجهیزات و سرورها امری ضروری و حیاتی می باشد. در این راستا پیمانکار موظف است به نحوی عمل نماید که عملیات پشتیبان گیری نه تنها در مواقع لزوم مشکلات را مرتفع ساخته و شبکه را به حالت پایداری برگرداند</w:t>
      </w:r>
      <w:r w:rsidR="00050093">
        <w:rPr>
          <w:rFonts w:hint="cs"/>
          <w:rtl/>
          <w:lang w:bidi="fa-IR"/>
        </w:rPr>
        <w:t>،</w:t>
      </w:r>
      <w:r>
        <w:rPr>
          <w:rFonts w:hint="cs"/>
          <w:rtl/>
          <w:lang w:bidi="fa-IR"/>
        </w:rPr>
        <w:t xml:space="preserve"> بلکه آخرین تغییرات را شامل بوده و تا حد امکان بروز باشد.</w:t>
      </w:r>
      <w:r w:rsidR="008E4C60">
        <w:rPr>
          <w:rFonts w:hint="cs"/>
          <w:rtl/>
          <w:lang w:bidi="fa-IR"/>
        </w:rPr>
        <w:t xml:space="preserve"> </w:t>
      </w:r>
    </w:p>
    <w:p w14:paraId="287E27DD" w14:textId="77777777" w:rsidR="00AD7F8A" w:rsidRDefault="00AD7F8A" w:rsidP="008575FB">
      <w:pPr>
        <w:spacing w:before="240" w:line="192" w:lineRule="auto"/>
        <w:rPr>
          <w:b/>
          <w:bCs/>
          <w:rtl/>
        </w:rPr>
      </w:pPr>
      <w:r>
        <w:rPr>
          <w:rFonts w:hint="cs"/>
          <w:b/>
          <w:bCs/>
          <w:rtl/>
        </w:rPr>
        <w:t>ب) چگونگی پشتیبان گیری</w:t>
      </w:r>
    </w:p>
    <w:p w14:paraId="0ACC1305" w14:textId="77777777" w:rsidR="007F438C" w:rsidRDefault="007F438C" w:rsidP="007F438C">
      <w:pPr>
        <w:rPr>
          <w:rtl/>
        </w:rPr>
      </w:pPr>
      <w:r>
        <w:rPr>
          <w:rFonts w:hint="cs"/>
          <w:rtl/>
        </w:rPr>
        <w:t>عملیات پشتیبان گیری</w:t>
      </w:r>
      <w:r w:rsidR="003A0F47">
        <w:rPr>
          <w:rFonts w:hint="cs"/>
          <w:rtl/>
        </w:rPr>
        <w:t>،</w:t>
      </w:r>
      <w:r>
        <w:rPr>
          <w:rFonts w:hint="cs"/>
          <w:rtl/>
        </w:rPr>
        <w:t xml:space="preserve"> کلیه موارد زیر را شامل می گردد:</w:t>
      </w:r>
    </w:p>
    <w:p w14:paraId="5202501A" w14:textId="77777777" w:rsidR="007F438C" w:rsidRDefault="007F438C" w:rsidP="007122D2">
      <w:pPr>
        <w:pStyle w:val="ListParagraph"/>
        <w:numPr>
          <w:ilvl w:val="0"/>
          <w:numId w:val="14"/>
        </w:numPr>
      </w:pPr>
      <w:r>
        <w:rPr>
          <w:rFonts w:hint="cs"/>
          <w:rtl/>
        </w:rPr>
        <w:t>رادیو</w:t>
      </w:r>
    </w:p>
    <w:p w14:paraId="3DC7D282" w14:textId="77777777" w:rsidR="007F438C" w:rsidRDefault="007F438C" w:rsidP="007122D2">
      <w:pPr>
        <w:pStyle w:val="ListParagraph"/>
        <w:numPr>
          <w:ilvl w:val="0"/>
          <w:numId w:val="14"/>
        </w:numPr>
      </w:pPr>
      <w:r>
        <w:rPr>
          <w:rFonts w:hint="cs"/>
          <w:rtl/>
        </w:rPr>
        <w:t>سوئیچ</w:t>
      </w:r>
    </w:p>
    <w:p w14:paraId="35E38FA2" w14:textId="77777777" w:rsidR="007F438C" w:rsidRDefault="007F438C" w:rsidP="007122D2">
      <w:pPr>
        <w:pStyle w:val="ListParagraph"/>
        <w:numPr>
          <w:ilvl w:val="0"/>
          <w:numId w:val="14"/>
        </w:numPr>
      </w:pPr>
      <w:r>
        <w:rPr>
          <w:rFonts w:hint="cs"/>
          <w:rtl/>
        </w:rPr>
        <w:t>روتر</w:t>
      </w:r>
    </w:p>
    <w:p w14:paraId="7609FB7C" w14:textId="77777777" w:rsidR="007F438C" w:rsidRDefault="007F438C" w:rsidP="007122D2">
      <w:pPr>
        <w:pStyle w:val="ListParagraph"/>
        <w:numPr>
          <w:ilvl w:val="0"/>
          <w:numId w:val="14"/>
        </w:numPr>
      </w:pPr>
      <w:r>
        <w:rPr>
          <w:rFonts w:hint="cs"/>
          <w:rtl/>
        </w:rPr>
        <w:t>کلیه تجهیزات مرکز مخابرات</w:t>
      </w:r>
    </w:p>
    <w:p w14:paraId="7801C8BE" w14:textId="77777777" w:rsidR="007F438C" w:rsidRDefault="007F438C" w:rsidP="007122D2">
      <w:pPr>
        <w:pStyle w:val="ListParagraph"/>
        <w:numPr>
          <w:ilvl w:val="0"/>
          <w:numId w:val="14"/>
        </w:numPr>
      </w:pPr>
      <w:r>
        <w:rPr>
          <w:rFonts w:hint="cs"/>
          <w:rtl/>
        </w:rPr>
        <w:t>تلفن تحت شبکه</w:t>
      </w:r>
    </w:p>
    <w:p w14:paraId="777F153C" w14:textId="77777777" w:rsidR="007F438C" w:rsidRDefault="003A0F47" w:rsidP="007122D2">
      <w:pPr>
        <w:pStyle w:val="ListParagraph"/>
        <w:numPr>
          <w:ilvl w:val="0"/>
          <w:numId w:val="14"/>
        </w:numPr>
      </w:pPr>
      <w:r>
        <w:rPr>
          <w:rFonts w:hint="cs"/>
          <w:rtl/>
        </w:rPr>
        <w:t>دستگاه های نظارتی</w:t>
      </w:r>
    </w:p>
    <w:p w14:paraId="615E9482" w14:textId="77777777" w:rsidR="003A0F47" w:rsidRDefault="003A0F47" w:rsidP="003A0F47">
      <w:pPr>
        <w:pStyle w:val="ListParagraph"/>
        <w:numPr>
          <w:ilvl w:val="0"/>
          <w:numId w:val="14"/>
        </w:numPr>
      </w:pPr>
      <w:r>
        <w:rPr>
          <w:rFonts w:hint="cs"/>
          <w:rtl/>
        </w:rPr>
        <w:t>سرورهای نرم افزاری</w:t>
      </w:r>
    </w:p>
    <w:p w14:paraId="047426DB" w14:textId="77777777" w:rsidR="003A0F47" w:rsidRDefault="003A0F47" w:rsidP="003A0F47">
      <w:pPr>
        <w:ind w:left="560" w:firstLine="0"/>
      </w:pPr>
      <w:r>
        <w:rPr>
          <w:rFonts w:hint="cs"/>
          <w:rtl/>
        </w:rPr>
        <w:t xml:space="preserve">پشتیبان گیری باید پس از انجام هر گونه تغییر پایدار در تجهیزات، صورت گیرد. در برخی تجهیزات همانند رادیو و سوئیچ ها لازم است یک نسخه چاپی از کانفیگ نیز همراه با فایل </w:t>
      </w:r>
      <w:r w:rsidR="00050093">
        <w:rPr>
          <w:rFonts w:hint="cs"/>
          <w:rtl/>
        </w:rPr>
        <w:t xml:space="preserve">پشتیبان، </w:t>
      </w:r>
      <w:r>
        <w:rPr>
          <w:rFonts w:hint="cs"/>
          <w:rtl/>
        </w:rPr>
        <w:t>تهیه گردد.</w:t>
      </w:r>
    </w:p>
    <w:p w14:paraId="77035B0C" w14:textId="77777777" w:rsidR="00AD7F8A" w:rsidRDefault="00AD7F8A" w:rsidP="008575FB">
      <w:pPr>
        <w:spacing w:before="240" w:line="192" w:lineRule="auto"/>
        <w:rPr>
          <w:b/>
          <w:bCs/>
          <w:rtl/>
        </w:rPr>
      </w:pPr>
      <w:r>
        <w:rPr>
          <w:rFonts w:hint="cs"/>
          <w:b/>
          <w:bCs/>
          <w:rtl/>
        </w:rPr>
        <w:t>ج) محل ذخیره اطلاعات پشتیبان</w:t>
      </w:r>
    </w:p>
    <w:p w14:paraId="56C8E41A" w14:textId="77777777" w:rsidR="00584088" w:rsidRDefault="00050093" w:rsidP="00584088">
      <w:pPr>
        <w:rPr>
          <w:rtl/>
        </w:rPr>
      </w:pPr>
      <w:r>
        <w:rPr>
          <w:rFonts w:hint="cs"/>
          <w:rtl/>
        </w:rPr>
        <w:t xml:space="preserve">پس از تهیه فایل های پشتیبان، پیمانکار موظف است یک نسخه کپی شده از آن را در محلی که کارفرما اعلام می نماید ذخیره نماید. در این خصوص پیمانکار موظف است هر ماه کلیه فایل ها و مستندات مربوط به پشتیبان گیری را در محل ذخیره سازی بروزرسانی </w:t>
      </w:r>
      <w:r w:rsidR="00584088">
        <w:rPr>
          <w:rFonts w:hint="cs"/>
          <w:rtl/>
        </w:rPr>
        <w:t>نموده و همواره دو نسخه آخر فایل های پشتیبان را در دو پوشه مجزا نگهداری نماید</w:t>
      </w:r>
      <w:r>
        <w:rPr>
          <w:rFonts w:hint="cs"/>
          <w:rtl/>
        </w:rPr>
        <w:t xml:space="preserve">. </w:t>
      </w:r>
      <w:r w:rsidR="00584088">
        <w:rPr>
          <w:rFonts w:hint="cs"/>
          <w:rtl/>
        </w:rPr>
        <w:t xml:space="preserve">در صورتیکه تجهیز همانند برخی از رادیوها قابلیت ذخیره سازی فایل پشتیبان بر روی حافظه داخلی خود را داشته باشد لازم است آخرین نسخه که در نام فایل تاریخ پشتیبان گیری درج شده است، بر روی حافظه دستگاه ذخیره گردد. </w:t>
      </w:r>
    </w:p>
    <w:p w14:paraId="73E3A650" w14:textId="44C882FA" w:rsidR="00D7765D" w:rsidRDefault="00584088" w:rsidP="008575FB">
      <w:pPr>
        <w:rPr>
          <w:rtl/>
        </w:rPr>
      </w:pPr>
      <w:r>
        <w:rPr>
          <w:rFonts w:hint="cs"/>
          <w:rtl/>
        </w:rPr>
        <w:lastRenderedPageBreak/>
        <w:t>در انتهای قرارداد پیمانکار موظف است کلیه فایل های پشتیبان تجهیزات را به تفکیک نوع تجهیز بر روی لوح فشرده ذخیره نموده و به</w:t>
      </w:r>
      <w:r w:rsidR="008E4C60">
        <w:rPr>
          <w:rFonts w:hint="cs"/>
          <w:rtl/>
        </w:rPr>
        <w:t xml:space="preserve"> </w:t>
      </w:r>
      <w:r w:rsidR="008575FB">
        <w:rPr>
          <w:rFonts w:hint="cs"/>
          <w:rtl/>
        </w:rPr>
        <w:t>کارفرما</w:t>
      </w:r>
      <w:r>
        <w:rPr>
          <w:rFonts w:hint="cs"/>
          <w:rtl/>
        </w:rPr>
        <w:t xml:space="preserve"> تحویل نماید. </w:t>
      </w:r>
      <w:r w:rsidR="00050093">
        <w:rPr>
          <w:rFonts w:hint="cs"/>
          <w:rtl/>
        </w:rPr>
        <w:t xml:space="preserve">شایان ذکر است پیمانکار </w:t>
      </w:r>
      <w:r w:rsidR="00050093" w:rsidRPr="00050093">
        <w:rPr>
          <w:rFonts w:hint="cs"/>
          <w:b/>
          <w:bCs/>
          <w:rtl/>
        </w:rPr>
        <w:t>نباید</w:t>
      </w:r>
      <w:r w:rsidR="00050093">
        <w:rPr>
          <w:rFonts w:hint="cs"/>
          <w:b/>
          <w:bCs/>
          <w:rtl/>
        </w:rPr>
        <w:t xml:space="preserve"> </w:t>
      </w:r>
      <w:r w:rsidR="00050093" w:rsidRPr="00050093">
        <w:rPr>
          <w:rFonts w:hint="cs"/>
          <w:rtl/>
        </w:rPr>
        <w:t>فایل</w:t>
      </w:r>
      <w:r>
        <w:rPr>
          <w:rFonts w:hint="cs"/>
          <w:rtl/>
        </w:rPr>
        <w:t xml:space="preserve"> های</w:t>
      </w:r>
      <w:r w:rsidR="00050093" w:rsidRPr="00050093">
        <w:rPr>
          <w:rFonts w:hint="cs"/>
          <w:rtl/>
        </w:rPr>
        <w:t xml:space="preserve"> پشتیبان را</w:t>
      </w:r>
      <w:r w:rsidR="00050093">
        <w:rPr>
          <w:rFonts w:hint="cs"/>
          <w:b/>
          <w:bCs/>
          <w:rtl/>
        </w:rPr>
        <w:t xml:space="preserve"> </w:t>
      </w:r>
      <w:r>
        <w:rPr>
          <w:rFonts w:hint="cs"/>
          <w:rtl/>
        </w:rPr>
        <w:t>بصورت شخصی نگهداری نماید  در غیر این صورت برابر با قوانین با وی برخورد خواهد شد.</w:t>
      </w:r>
    </w:p>
    <w:p w14:paraId="59E25036" w14:textId="656A39F8" w:rsidR="009D4716" w:rsidRDefault="006C5F2A" w:rsidP="00C636A9">
      <w:pPr>
        <w:spacing w:line="192" w:lineRule="auto"/>
        <w:rPr>
          <w:b/>
          <w:bCs/>
          <w:rtl/>
        </w:rPr>
      </w:pPr>
      <w:r>
        <w:rPr>
          <w:rFonts w:hint="cs"/>
          <w:b/>
          <w:bCs/>
          <w:rtl/>
        </w:rPr>
        <w:t xml:space="preserve">بخش </w:t>
      </w:r>
      <w:r w:rsidR="00C636A9">
        <w:rPr>
          <w:rFonts w:hint="cs"/>
          <w:b/>
          <w:bCs/>
          <w:rtl/>
        </w:rPr>
        <w:t xml:space="preserve">هشتم </w:t>
      </w:r>
      <w:r>
        <w:rPr>
          <w:rFonts w:hint="cs"/>
          <w:b/>
          <w:bCs/>
          <w:rtl/>
        </w:rPr>
        <w:t xml:space="preserve">: </w:t>
      </w:r>
      <w:r w:rsidR="009D4716">
        <w:rPr>
          <w:rFonts w:hint="cs"/>
          <w:b/>
          <w:bCs/>
          <w:rtl/>
        </w:rPr>
        <w:t>مستندسازی</w:t>
      </w:r>
    </w:p>
    <w:p w14:paraId="373EC2AD" w14:textId="4AEF00D5" w:rsidR="00C636A9" w:rsidRDefault="00C636A9" w:rsidP="00C636A9">
      <w:pPr>
        <w:rPr>
          <w:rtl/>
          <w:lang w:bidi="fa-IR"/>
        </w:rPr>
      </w:pPr>
      <w:r>
        <w:rPr>
          <w:rFonts w:hint="cs"/>
          <w:rtl/>
        </w:rPr>
        <w:t>از آن جا که ثبت وقایع</w:t>
      </w:r>
      <w:r>
        <w:rPr>
          <w:rStyle w:val="FootnoteReference"/>
          <w:rtl/>
        </w:rPr>
        <w:footnoteReference w:id="16"/>
      </w:r>
      <w:r>
        <w:rPr>
          <w:rFonts w:hint="cs"/>
          <w:rtl/>
          <w:lang w:bidi="fa-IR"/>
        </w:rPr>
        <w:t xml:space="preserve"> و همچنین موارد اجرایی مربوط به شبکه مخابراتی از جمله اقدامات حیاتی در زمینه تعمیرات و نگهداری و همچنین طراحی می باشد لازم است پیمانکار مطابق با </w:t>
      </w:r>
      <w:r w:rsidR="009D1585">
        <w:rPr>
          <w:rFonts w:hint="cs"/>
          <w:rtl/>
          <w:lang w:bidi="fa-IR"/>
        </w:rPr>
        <w:t>درخواست پیمانکار اقدام به مستندسازی نماید.</w:t>
      </w:r>
    </w:p>
    <w:p w14:paraId="0005562B" w14:textId="4256BE53" w:rsidR="009D1585" w:rsidRDefault="009D1585" w:rsidP="008575FB">
      <w:pPr>
        <w:spacing w:before="240" w:line="192" w:lineRule="auto"/>
        <w:rPr>
          <w:b/>
          <w:bCs/>
          <w:rtl/>
        </w:rPr>
      </w:pPr>
      <w:r w:rsidRPr="009D1585">
        <w:rPr>
          <w:rFonts w:hint="cs"/>
          <w:b/>
          <w:bCs/>
          <w:rtl/>
        </w:rPr>
        <w:t>الف) گزارش روزانه</w:t>
      </w:r>
    </w:p>
    <w:p w14:paraId="14354315" w14:textId="7B08C2AC" w:rsidR="005B61CC" w:rsidRPr="005B61CC" w:rsidRDefault="009D1585" w:rsidP="005B61CC">
      <w:pPr>
        <w:rPr>
          <w:rtl/>
        </w:rPr>
      </w:pPr>
      <w:r>
        <w:rPr>
          <w:rFonts w:hint="cs"/>
          <w:rtl/>
        </w:rPr>
        <w:t xml:space="preserve">پیمانکار موظف است مطابق با شیوه نامه ارائه شده از سوی کارفرما اقدام به تهیه گزارش روزانه نماید. </w:t>
      </w:r>
      <w:r w:rsidR="005B61CC">
        <w:rPr>
          <w:rFonts w:hint="cs"/>
          <w:rtl/>
        </w:rPr>
        <w:t>این گزارش بیان</w:t>
      </w:r>
      <w:r>
        <w:rPr>
          <w:rFonts w:hint="cs"/>
          <w:rtl/>
        </w:rPr>
        <w:t xml:space="preserve">گر فعالیت های روزانه کلیه نیروهای مورد قرارداد پیمانکار بوده که پس از تهیه باید به دستگاه نظارت ارائه گردد. </w:t>
      </w:r>
      <w:r w:rsidR="005B61CC">
        <w:rPr>
          <w:rFonts w:hint="cs"/>
          <w:rtl/>
        </w:rPr>
        <w:t>بدیهی</w:t>
      </w:r>
      <w:r>
        <w:rPr>
          <w:rFonts w:hint="cs"/>
          <w:rtl/>
        </w:rPr>
        <w:t xml:space="preserve"> است معیار ارزیابی صورت وضعیت های پیمانکار</w:t>
      </w:r>
      <w:r w:rsidR="005B61CC">
        <w:rPr>
          <w:rFonts w:hint="cs"/>
          <w:rtl/>
        </w:rPr>
        <w:t>،</w:t>
      </w:r>
      <w:r>
        <w:rPr>
          <w:rFonts w:hint="cs"/>
          <w:rtl/>
        </w:rPr>
        <w:t xml:space="preserve"> گزارشات روزانه ارائه شده به دستگاه نظارت خواهد بود.</w:t>
      </w:r>
    </w:p>
    <w:p w14:paraId="58A64FF8" w14:textId="25F790E6" w:rsidR="005B61CC" w:rsidRDefault="005B61CC" w:rsidP="00EB4DC7">
      <w:pPr>
        <w:spacing w:before="240" w:line="192" w:lineRule="auto"/>
        <w:rPr>
          <w:b/>
          <w:bCs/>
          <w:rtl/>
        </w:rPr>
      </w:pPr>
      <w:r w:rsidRPr="005B61CC">
        <w:rPr>
          <w:rFonts w:hint="cs"/>
          <w:b/>
          <w:bCs/>
          <w:rtl/>
        </w:rPr>
        <w:t xml:space="preserve">ب) گزارش </w:t>
      </w:r>
      <w:r>
        <w:rPr>
          <w:rFonts w:hint="cs"/>
          <w:b/>
          <w:bCs/>
          <w:rtl/>
        </w:rPr>
        <w:t>ناپایداری های</w:t>
      </w:r>
      <w:r w:rsidRPr="005B61CC">
        <w:rPr>
          <w:rFonts w:hint="cs"/>
          <w:b/>
          <w:bCs/>
          <w:rtl/>
        </w:rPr>
        <w:t xml:space="preserve"> شبکه مخابراتی</w:t>
      </w:r>
    </w:p>
    <w:p w14:paraId="58C1117F" w14:textId="00CE3E32" w:rsidR="005B61CC" w:rsidRDefault="005B61CC" w:rsidP="00EB4DC7">
      <w:pPr>
        <w:rPr>
          <w:rtl/>
        </w:rPr>
      </w:pPr>
      <w:r>
        <w:rPr>
          <w:rFonts w:hint="cs"/>
          <w:rtl/>
        </w:rPr>
        <w:t xml:space="preserve">از آنجا که پایداری شبکه از اهمیت بالایی برخوردار است لازم است پیمانکار بصورت روزانه اقدام به تهیه گزارشات اختلالات و ناپایداری های شبکه مطابق با شیوه نامه ارائه شده از سوی کارفرما نماید. در آن گزارش علاوه بر عنوان ناپایداری لازم است دلایل احتمالی و همچنین آخرین وضعیت ناپایداری </w:t>
      </w:r>
      <w:r w:rsidR="00EB4DC7">
        <w:rPr>
          <w:rFonts w:hint="cs"/>
          <w:rtl/>
        </w:rPr>
        <w:t>بیان</w:t>
      </w:r>
      <w:r>
        <w:rPr>
          <w:rFonts w:hint="cs"/>
          <w:rtl/>
        </w:rPr>
        <w:t xml:space="preserve"> گردد. بنابراین حتی در صورت رفع ناپایداری یا اختلالات، لازم است گزارش آن همراه با دلایل آن </w:t>
      </w:r>
      <w:r w:rsidR="00EB4DC7">
        <w:rPr>
          <w:rFonts w:hint="cs"/>
          <w:rtl/>
        </w:rPr>
        <w:t>ذکر شود</w:t>
      </w:r>
      <w:r>
        <w:rPr>
          <w:rFonts w:hint="cs"/>
          <w:rtl/>
        </w:rPr>
        <w:t>.</w:t>
      </w:r>
    </w:p>
    <w:p w14:paraId="1B69E650" w14:textId="071FBBF3" w:rsidR="005B61CC" w:rsidRDefault="005B61CC" w:rsidP="00EB4DC7">
      <w:pPr>
        <w:spacing w:before="240" w:line="192" w:lineRule="auto"/>
        <w:rPr>
          <w:b/>
          <w:bCs/>
          <w:rtl/>
        </w:rPr>
      </w:pPr>
      <w:r w:rsidRPr="005B61CC">
        <w:rPr>
          <w:rFonts w:hint="cs"/>
          <w:b/>
          <w:bCs/>
          <w:rtl/>
        </w:rPr>
        <w:t>ج) شناسنامه های مخابراتی</w:t>
      </w:r>
    </w:p>
    <w:p w14:paraId="6779FC44" w14:textId="6CCAD403" w:rsidR="005B61CC" w:rsidRPr="005B61CC" w:rsidRDefault="005B61CC" w:rsidP="005B61CC">
      <w:pPr>
        <w:rPr>
          <w:rtl/>
          <w:lang w:bidi="fa-IR"/>
        </w:rPr>
      </w:pPr>
      <w:r>
        <w:rPr>
          <w:rFonts w:hint="cs"/>
          <w:rtl/>
        </w:rPr>
        <w:t xml:space="preserve">در راستای جامع سازی مستندات مخابراتی، پیمانکار موظف است توپولوژی شبکه مخابراتی را در قالب فایل </w:t>
      </w:r>
      <w:r>
        <w:rPr>
          <w:rFonts w:hint="cs"/>
          <w:rtl/>
          <w:lang w:bidi="fa-IR"/>
        </w:rPr>
        <w:t>گوگل ارت</w:t>
      </w:r>
      <w:r>
        <w:rPr>
          <w:rStyle w:val="FootnoteReference"/>
          <w:rtl/>
          <w:lang w:bidi="fa-IR"/>
        </w:rPr>
        <w:footnoteReference w:id="17"/>
      </w:r>
      <w:r w:rsidR="00F526CB">
        <w:rPr>
          <w:rFonts w:hint="cs"/>
          <w:rtl/>
          <w:lang w:bidi="fa-IR"/>
        </w:rPr>
        <w:t xml:space="preserve"> بروزرسانی نموده و همواره جامع ترین و بروز ترین فایل را در اختیار کارفرما قرار دهد. همچنین لازم است پیمانکار مطابق با شیوه نامه ارائه شده از سوی کارفرما برای هر ایستگاه مخابراتی،  شناسنامه تهیه نموده و در صورت هرگونه تغییر بروزرسانی های لازم را انجام دهد.</w:t>
      </w:r>
    </w:p>
    <w:p w14:paraId="04B2E622" w14:textId="77777777" w:rsidR="007D65B1" w:rsidRDefault="007D65B1" w:rsidP="00D7765D">
      <w:pPr>
        <w:spacing w:line="192" w:lineRule="auto"/>
        <w:rPr>
          <w:b/>
          <w:bCs/>
          <w:rtl/>
        </w:rPr>
      </w:pPr>
    </w:p>
    <w:p w14:paraId="2F8FB7DD" w14:textId="4073F597" w:rsidR="0015388B" w:rsidRDefault="0015388B" w:rsidP="00F75861">
      <w:pPr>
        <w:spacing w:line="192" w:lineRule="auto"/>
        <w:rPr>
          <w:b/>
          <w:bCs/>
          <w:rtl/>
        </w:rPr>
      </w:pPr>
      <w:r>
        <w:rPr>
          <w:rFonts w:hint="cs"/>
          <w:b/>
          <w:bCs/>
          <w:rtl/>
        </w:rPr>
        <w:t xml:space="preserve">بخش </w:t>
      </w:r>
      <w:r w:rsidR="00F75861">
        <w:rPr>
          <w:rFonts w:hint="cs"/>
          <w:b/>
          <w:bCs/>
          <w:rtl/>
        </w:rPr>
        <w:t>نهم</w:t>
      </w:r>
      <w:r>
        <w:rPr>
          <w:rFonts w:hint="cs"/>
          <w:b/>
          <w:bCs/>
          <w:rtl/>
        </w:rPr>
        <w:t>: توسعه شبکه مخابراتی</w:t>
      </w:r>
      <w:r w:rsidR="00AC268A">
        <w:rPr>
          <w:rFonts w:hint="cs"/>
          <w:b/>
          <w:bCs/>
          <w:rtl/>
        </w:rPr>
        <w:t xml:space="preserve"> </w:t>
      </w:r>
    </w:p>
    <w:p w14:paraId="3BA16A29" w14:textId="7CF659C5" w:rsidR="00F75861" w:rsidRDefault="00F75861" w:rsidP="00EB4DC7">
      <w:pPr>
        <w:spacing w:before="240" w:line="192" w:lineRule="auto"/>
        <w:rPr>
          <w:b/>
          <w:bCs/>
          <w:rtl/>
        </w:rPr>
      </w:pPr>
      <w:r>
        <w:rPr>
          <w:rFonts w:hint="cs"/>
          <w:b/>
          <w:bCs/>
          <w:rtl/>
        </w:rPr>
        <w:lastRenderedPageBreak/>
        <w:t>الف) لزوم توسعه</w:t>
      </w:r>
    </w:p>
    <w:p w14:paraId="11DECE42" w14:textId="3EE6C074" w:rsidR="00F75861" w:rsidRDefault="00F75861" w:rsidP="00F75861">
      <w:pPr>
        <w:rPr>
          <w:rtl/>
        </w:rPr>
      </w:pPr>
      <w:r>
        <w:rPr>
          <w:rFonts w:hint="cs"/>
          <w:rtl/>
        </w:rPr>
        <w:t>بدیهی است در راستای حفظ پایداری، امنیت و سرعت شبکه مخابراتی، لازم است همواره تغی</w:t>
      </w:r>
      <w:r w:rsidR="00EB4DC7">
        <w:rPr>
          <w:rFonts w:hint="cs"/>
          <w:rtl/>
        </w:rPr>
        <w:t>یراتی در سطوح</w:t>
      </w:r>
      <w:r>
        <w:rPr>
          <w:rFonts w:hint="cs"/>
          <w:rtl/>
        </w:rPr>
        <w:t xml:space="preserve"> مختلف بصورت نرم افزاری و سخت افزاری انجام گیرد. در این خصوص بصورت هفتگی کمیته ای در محل و ساعت تعیین شده از سوی کارفرما تشکیل خواهد شد که نماینده پیمانکار ملزم به حضور در آن خواهد بود. در کمیته بیان شده به بحث و تبادل در خصوص موارد شبکه پرداخته خواهد شد بنابراین نماینده پیمانکار با اشراف کامل به مشکلات و موارد شبکه تله متری، در کمیته حضور پیدا خواهد نمود. </w:t>
      </w:r>
    </w:p>
    <w:p w14:paraId="6E49CBA3" w14:textId="67CC0DDE" w:rsidR="00F75861" w:rsidRDefault="00F75861" w:rsidP="00EB4DC7">
      <w:pPr>
        <w:spacing w:before="240" w:line="192" w:lineRule="auto"/>
        <w:rPr>
          <w:b/>
          <w:bCs/>
          <w:rtl/>
        </w:rPr>
      </w:pPr>
      <w:r w:rsidRPr="00F75861">
        <w:rPr>
          <w:rFonts w:hint="cs"/>
          <w:b/>
          <w:bCs/>
          <w:rtl/>
        </w:rPr>
        <w:t>ب) ارائه طرح اصلاحی</w:t>
      </w:r>
    </w:p>
    <w:p w14:paraId="1A3CF5D6" w14:textId="0CC35B94" w:rsidR="00F75861" w:rsidRDefault="00F75861" w:rsidP="00EB4DC7">
      <w:pPr>
        <w:rPr>
          <w:rtl/>
          <w:lang w:bidi="fa-IR"/>
        </w:rPr>
      </w:pPr>
      <w:r>
        <w:rPr>
          <w:rFonts w:hint="cs"/>
          <w:rtl/>
        </w:rPr>
        <w:t>پیمانکار موظف است همواره مشکلات فعلی و آتی شبکه مخابرات را رصد نموده و در خصوص رفع آن ها راه کار ارائه نماید</w:t>
      </w:r>
      <w:r w:rsidR="004C1A36">
        <w:rPr>
          <w:rFonts w:hint="cs"/>
          <w:rtl/>
        </w:rPr>
        <w:t>(</w:t>
      </w:r>
      <w:r>
        <w:rPr>
          <w:rFonts w:hint="cs"/>
          <w:rtl/>
        </w:rPr>
        <w:t xml:space="preserve"> منظور از </w:t>
      </w:r>
      <w:r w:rsidR="004C1A36">
        <w:rPr>
          <w:rFonts w:cs="Calibri" w:hint="cs"/>
          <w:rtl/>
        </w:rPr>
        <w:t>"</w:t>
      </w:r>
      <w:r>
        <w:rPr>
          <w:rFonts w:hint="cs"/>
          <w:rtl/>
        </w:rPr>
        <w:t>مشکلات</w:t>
      </w:r>
      <w:r w:rsidR="004C1A36">
        <w:rPr>
          <w:rFonts w:cs="Calibri" w:hint="cs"/>
          <w:rtl/>
        </w:rPr>
        <w:t>"</w:t>
      </w:r>
      <w:r>
        <w:rPr>
          <w:rFonts w:hint="cs"/>
          <w:rtl/>
        </w:rPr>
        <w:t xml:space="preserve"> هر آن چیزی است که باعث شود شبکه مخابراتی به پایداری، امنیت و سرعت کمتری دست پیدا نماید همچنین در </w:t>
      </w:r>
      <w:r w:rsidR="004C1A36">
        <w:rPr>
          <w:rFonts w:hint="cs"/>
          <w:rtl/>
        </w:rPr>
        <w:t xml:space="preserve">این خصوص همواره هدف، صرف هزینه مالی و زمانی بهینه است بنابراین در صورتیکه راهکار ساده تری برای دست یابی به یک وضعیت موجود وجود داشته باشد، لازم است پیمانکار آن راهکار را به کارفرما ارائه نماید). پس از تهیه طرح اصلاحی توسط پیمانکار، طرح مذکور در کمیته مخابرات بیان شده در بند الف مورد بررسی قرار خواهد گرفت که در صورت تائید آن از سوی کارفرما، پیمانکار ملزم به اجرای آن خواهد بود. </w:t>
      </w:r>
      <w:r w:rsidR="00FA2638">
        <w:rPr>
          <w:rFonts w:hint="cs"/>
          <w:rtl/>
          <w:lang w:bidi="fa-IR"/>
        </w:rPr>
        <w:t>طرح اصلاحی شامل سه فاز به شرح زیر خواهد بود:</w:t>
      </w:r>
    </w:p>
    <w:tbl>
      <w:tblPr>
        <w:tblStyle w:val="TableGrid"/>
        <w:bidiVisual/>
        <w:tblW w:w="0" w:type="auto"/>
        <w:tblInd w:w="1041" w:type="dxa"/>
        <w:tblLook w:val="04A0" w:firstRow="1" w:lastRow="0" w:firstColumn="1" w:lastColumn="0" w:noHBand="0" w:noVBand="1"/>
      </w:tblPr>
      <w:tblGrid>
        <w:gridCol w:w="3330"/>
        <w:gridCol w:w="2250"/>
        <w:gridCol w:w="1800"/>
      </w:tblGrid>
      <w:tr w:rsidR="00FA2638" w14:paraId="74FECD70" w14:textId="77777777" w:rsidTr="00FA2638">
        <w:tc>
          <w:tcPr>
            <w:tcW w:w="3330" w:type="dxa"/>
          </w:tcPr>
          <w:p w14:paraId="7818B31D" w14:textId="51BDEBB0" w:rsidR="00FA2638" w:rsidRDefault="00FA2638" w:rsidP="00FA2638">
            <w:pPr>
              <w:ind w:firstLine="0"/>
              <w:jc w:val="center"/>
              <w:rPr>
                <w:rtl/>
                <w:lang w:bidi="fa-IR"/>
              </w:rPr>
            </w:pPr>
            <w:r>
              <w:rPr>
                <w:rFonts w:hint="cs"/>
                <w:rtl/>
                <w:lang w:bidi="fa-IR"/>
              </w:rPr>
              <w:t>عنوان</w:t>
            </w:r>
          </w:p>
        </w:tc>
        <w:tc>
          <w:tcPr>
            <w:tcW w:w="2250" w:type="dxa"/>
          </w:tcPr>
          <w:p w14:paraId="669C46DC" w14:textId="78A4C473" w:rsidR="00FA2638" w:rsidRDefault="00FA2638" w:rsidP="00FA2638">
            <w:pPr>
              <w:ind w:firstLine="0"/>
              <w:jc w:val="center"/>
              <w:rPr>
                <w:rtl/>
                <w:lang w:bidi="fa-IR"/>
              </w:rPr>
            </w:pPr>
            <w:r>
              <w:rPr>
                <w:rFonts w:hint="cs"/>
                <w:rtl/>
                <w:lang w:bidi="fa-IR"/>
              </w:rPr>
              <w:t>درصد</w:t>
            </w:r>
          </w:p>
        </w:tc>
        <w:tc>
          <w:tcPr>
            <w:tcW w:w="1800" w:type="dxa"/>
          </w:tcPr>
          <w:p w14:paraId="14575259" w14:textId="6D379318" w:rsidR="00FA2638" w:rsidRDefault="00FA2638" w:rsidP="00FA2638">
            <w:pPr>
              <w:ind w:firstLine="0"/>
              <w:jc w:val="center"/>
              <w:rPr>
                <w:rtl/>
                <w:lang w:bidi="fa-IR"/>
              </w:rPr>
            </w:pPr>
            <w:r>
              <w:rPr>
                <w:rFonts w:hint="cs"/>
                <w:rtl/>
                <w:lang w:bidi="fa-IR"/>
              </w:rPr>
              <w:t>مدت زمان</w:t>
            </w:r>
          </w:p>
        </w:tc>
      </w:tr>
      <w:tr w:rsidR="00FA2638" w14:paraId="2FD94B18" w14:textId="77777777" w:rsidTr="00FA2638">
        <w:tc>
          <w:tcPr>
            <w:tcW w:w="3330" w:type="dxa"/>
          </w:tcPr>
          <w:p w14:paraId="6E1C28DC" w14:textId="6C071196" w:rsidR="00FA2638" w:rsidRDefault="00FA2638" w:rsidP="00EB4DC7">
            <w:pPr>
              <w:ind w:firstLine="0"/>
              <w:rPr>
                <w:rtl/>
                <w:lang w:bidi="fa-IR"/>
              </w:rPr>
            </w:pPr>
            <w:r>
              <w:rPr>
                <w:rFonts w:hint="cs"/>
                <w:rtl/>
                <w:lang w:bidi="fa-IR"/>
              </w:rPr>
              <w:t xml:space="preserve">فاز1 : شناخت بستر ارتباطی </w:t>
            </w:r>
          </w:p>
        </w:tc>
        <w:tc>
          <w:tcPr>
            <w:tcW w:w="2250" w:type="dxa"/>
          </w:tcPr>
          <w:p w14:paraId="495884C5" w14:textId="328E444C" w:rsidR="00FA2638" w:rsidRDefault="00E73246" w:rsidP="00FA2638">
            <w:pPr>
              <w:ind w:firstLine="0"/>
              <w:jc w:val="center"/>
              <w:rPr>
                <w:rFonts w:hint="cs"/>
                <w:rtl/>
                <w:lang w:bidi="fa-IR"/>
              </w:rPr>
            </w:pPr>
            <w:r>
              <w:rPr>
                <w:rFonts w:hint="cs"/>
                <w:rtl/>
                <w:lang w:bidi="fa-IR"/>
              </w:rPr>
              <w:t>30</w:t>
            </w:r>
          </w:p>
        </w:tc>
        <w:tc>
          <w:tcPr>
            <w:tcW w:w="1800" w:type="dxa"/>
          </w:tcPr>
          <w:p w14:paraId="63EA555A" w14:textId="7E0796AD" w:rsidR="00FA2638" w:rsidRDefault="00FA2638" w:rsidP="00FA2638">
            <w:pPr>
              <w:ind w:firstLine="0"/>
              <w:jc w:val="center"/>
              <w:rPr>
                <w:rtl/>
                <w:lang w:bidi="fa-IR"/>
              </w:rPr>
            </w:pPr>
            <w:r>
              <w:rPr>
                <w:rFonts w:hint="cs"/>
                <w:rtl/>
                <w:lang w:bidi="fa-IR"/>
              </w:rPr>
              <w:t>5/1 ماه</w:t>
            </w:r>
          </w:p>
        </w:tc>
      </w:tr>
      <w:tr w:rsidR="00FA2638" w14:paraId="659E57DA" w14:textId="77777777" w:rsidTr="00FA2638">
        <w:tc>
          <w:tcPr>
            <w:tcW w:w="3330" w:type="dxa"/>
          </w:tcPr>
          <w:p w14:paraId="3E2292B0" w14:textId="4FE5CD52" w:rsidR="00FA2638" w:rsidRDefault="00FA2638" w:rsidP="00EB4DC7">
            <w:pPr>
              <w:ind w:firstLine="0"/>
              <w:rPr>
                <w:rtl/>
                <w:lang w:bidi="fa-IR"/>
              </w:rPr>
            </w:pPr>
            <w:r>
              <w:rPr>
                <w:rFonts w:hint="cs"/>
                <w:rtl/>
                <w:lang w:bidi="fa-IR"/>
              </w:rPr>
              <w:t>فاز2: تدوین معماری اصلاحی شبکه</w:t>
            </w:r>
          </w:p>
        </w:tc>
        <w:tc>
          <w:tcPr>
            <w:tcW w:w="2250" w:type="dxa"/>
          </w:tcPr>
          <w:p w14:paraId="4F6241E7" w14:textId="3BC3E8FF" w:rsidR="00FA2638" w:rsidRDefault="00E73246" w:rsidP="00FA2638">
            <w:pPr>
              <w:ind w:firstLine="0"/>
              <w:jc w:val="center"/>
              <w:rPr>
                <w:rtl/>
                <w:lang w:bidi="fa-IR"/>
              </w:rPr>
            </w:pPr>
            <w:r>
              <w:rPr>
                <w:rFonts w:hint="cs"/>
                <w:rtl/>
                <w:lang w:bidi="fa-IR"/>
              </w:rPr>
              <w:t>70</w:t>
            </w:r>
          </w:p>
        </w:tc>
        <w:tc>
          <w:tcPr>
            <w:tcW w:w="1800" w:type="dxa"/>
          </w:tcPr>
          <w:p w14:paraId="07871E34" w14:textId="042C5F97" w:rsidR="00FA2638" w:rsidRDefault="00FA2638" w:rsidP="00FA2638">
            <w:pPr>
              <w:ind w:firstLine="0"/>
              <w:jc w:val="center"/>
              <w:rPr>
                <w:rtl/>
                <w:lang w:bidi="fa-IR"/>
              </w:rPr>
            </w:pPr>
            <w:r>
              <w:rPr>
                <w:rFonts w:hint="cs"/>
                <w:rtl/>
                <w:lang w:bidi="fa-IR"/>
              </w:rPr>
              <w:t>2 ماه</w:t>
            </w:r>
          </w:p>
        </w:tc>
      </w:tr>
    </w:tbl>
    <w:p w14:paraId="6C4A8C41" w14:textId="77777777" w:rsidR="00E73246" w:rsidRPr="00E73246" w:rsidRDefault="00E73246" w:rsidP="00EB4DC7">
      <w:pPr>
        <w:rPr>
          <w:sz w:val="10"/>
          <w:szCs w:val="12"/>
          <w:rtl/>
          <w:lang w:bidi="fa-IR"/>
        </w:rPr>
      </w:pPr>
    </w:p>
    <w:p w14:paraId="0ABB6064" w14:textId="154D56D9" w:rsidR="00781C36" w:rsidRDefault="00E73246" w:rsidP="00EB4DC7">
      <w:pPr>
        <w:rPr>
          <w:lang w:bidi="fa-IR"/>
        </w:rPr>
      </w:pPr>
      <w:r>
        <w:rPr>
          <w:rFonts w:hint="cs"/>
          <w:rtl/>
          <w:lang w:bidi="fa-IR"/>
        </w:rPr>
        <w:t>لازم به ذکر است نیروهایی که پیمانکار طبق موضوع قرارداد در اختیارکارفرما قرار داده است (یک کارشناس و 2 کاردان) در خصوص تهیه و ارائه فاز 2 فعالیت نخواهند کرد (</w:t>
      </w:r>
      <w:r>
        <w:rPr>
          <w:rFonts w:hint="cs"/>
          <w:rtl/>
          <w:lang w:bidi="fa-IR"/>
        </w:rPr>
        <w:t xml:space="preserve">در ساعات حضور در مجموعه آبفا </w:t>
      </w:r>
      <w:r>
        <w:rPr>
          <w:rFonts w:hint="cs"/>
          <w:rtl/>
          <w:lang w:bidi="fa-IR"/>
        </w:rPr>
        <w:t xml:space="preserve">)و پیمانکار موظف است در این خصوص از کارشناسان مجرب خود استفاده نماید.  </w:t>
      </w:r>
    </w:p>
    <w:p w14:paraId="67463886" w14:textId="4F76F709" w:rsidR="00F75861" w:rsidRDefault="004C1A36" w:rsidP="00EB4DC7">
      <w:pPr>
        <w:spacing w:before="240" w:line="192" w:lineRule="auto"/>
        <w:rPr>
          <w:b/>
          <w:bCs/>
          <w:rtl/>
        </w:rPr>
      </w:pPr>
      <w:r>
        <w:rPr>
          <w:rFonts w:hint="cs"/>
          <w:b/>
          <w:bCs/>
          <w:rtl/>
        </w:rPr>
        <w:t>ج) ارائه طرح اصلاحی در ابتدای قرارداد</w:t>
      </w:r>
    </w:p>
    <w:p w14:paraId="5476AD78" w14:textId="5AA45272" w:rsidR="00D653AC" w:rsidRPr="00D653AC" w:rsidRDefault="004C1A36" w:rsidP="00D653AC">
      <w:pPr>
        <w:rPr>
          <w:rtl/>
        </w:rPr>
      </w:pPr>
      <w:r>
        <w:rPr>
          <w:rFonts w:hint="cs"/>
          <w:rtl/>
        </w:rPr>
        <w:t>پیمانکار موظف است بطور دقیق توپولوژی شبکه مخابراتی</w:t>
      </w:r>
      <w:r w:rsidR="00C8295E">
        <w:rPr>
          <w:rFonts w:hint="cs"/>
          <w:rtl/>
        </w:rPr>
        <w:t xml:space="preserve"> </w:t>
      </w:r>
      <w:r>
        <w:rPr>
          <w:rFonts w:hint="cs"/>
          <w:rtl/>
        </w:rPr>
        <w:t xml:space="preserve">، تنظیمات، نوع قرارگیری و کاربرد تجهیزات، </w:t>
      </w:r>
      <w:r w:rsidR="006336E2">
        <w:rPr>
          <w:rFonts w:hint="cs"/>
          <w:rtl/>
        </w:rPr>
        <w:t>سرور ها و بطور کلی ساختار</w:t>
      </w:r>
      <w:r>
        <w:rPr>
          <w:rFonts w:hint="cs"/>
          <w:rtl/>
        </w:rPr>
        <w:t xml:space="preserve"> شبکه </w:t>
      </w:r>
      <w:r w:rsidR="006336E2">
        <w:rPr>
          <w:rFonts w:hint="cs"/>
          <w:rtl/>
        </w:rPr>
        <w:t>مخابراتی</w:t>
      </w:r>
      <w:r w:rsidR="00C8295E">
        <w:rPr>
          <w:rFonts w:hint="cs"/>
          <w:rtl/>
        </w:rPr>
        <w:t xml:space="preserve"> هر منطقه</w:t>
      </w:r>
      <w:r w:rsidR="006336E2">
        <w:rPr>
          <w:rFonts w:hint="cs"/>
          <w:rtl/>
        </w:rPr>
        <w:t xml:space="preserve"> </w:t>
      </w:r>
      <w:r>
        <w:rPr>
          <w:rFonts w:hint="cs"/>
          <w:rtl/>
        </w:rPr>
        <w:t xml:space="preserve">را بررسی نموده و ظرف مدت حداکثر </w:t>
      </w:r>
      <w:r w:rsidR="000D1623">
        <w:rPr>
          <w:rFonts w:hint="cs"/>
          <w:rtl/>
        </w:rPr>
        <w:t>سه</w:t>
      </w:r>
      <w:r>
        <w:rPr>
          <w:rFonts w:hint="cs"/>
          <w:rtl/>
        </w:rPr>
        <w:t xml:space="preserve"> </w:t>
      </w:r>
      <w:r w:rsidR="0081022A">
        <w:rPr>
          <w:rFonts w:hint="cs"/>
          <w:rtl/>
        </w:rPr>
        <w:t xml:space="preserve">و نیم </w:t>
      </w:r>
      <w:r>
        <w:rPr>
          <w:rFonts w:hint="cs"/>
          <w:rtl/>
        </w:rPr>
        <w:t xml:space="preserve">ماه اقدام به تهیه و ارائه </w:t>
      </w:r>
      <w:r>
        <w:rPr>
          <w:rFonts w:hint="cs"/>
          <w:rtl/>
        </w:rPr>
        <w:lastRenderedPageBreak/>
        <w:t xml:space="preserve">طرح اصلاحی نماید. در این </w:t>
      </w:r>
      <w:r w:rsidRPr="00B918EC">
        <w:rPr>
          <w:rFonts w:hint="cs"/>
          <w:rtl/>
        </w:rPr>
        <w:t>خصوص لازم است بطور شفاف ایرادات، هزینه ها و همچنین روش اجرای طرح بیان شود.</w:t>
      </w:r>
      <w:r w:rsidR="00D653AC">
        <w:rPr>
          <w:rFonts w:hint="cs"/>
          <w:rtl/>
        </w:rPr>
        <w:t xml:space="preserve"> همچنین در خصوص لینک های رادیویی </w:t>
      </w:r>
      <w:r w:rsidR="00D0081B">
        <w:rPr>
          <w:rFonts w:hint="cs"/>
          <w:rtl/>
        </w:rPr>
        <w:t xml:space="preserve">و تجهیزات شبکه </w:t>
      </w:r>
      <w:r w:rsidR="00D653AC">
        <w:rPr>
          <w:rFonts w:hint="cs"/>
          <w:rtl/>
        </w:rPr>
        <w:t>موارد زیر باید مد نظر قرار گیرد</w:t>
      </w:r>
      <w:r w:rsidR="00D653AC" w:rsidRPr="00D653AC">
        <w:rPr>
          <w:rFonts w:hint="cs"/>
          <w:rtl/>
        </w:rPr>
        <w:t xml:space="preserve"> :</w:t>
      </w:r>
    </w:p>
    <w:p w14:paraId="67E9ABCF" w14:textId="475BF268" w:rsidR="00D653AC" w:rsidRPr="00D653AC" w:rsidRDefault="00D653AC" w:rsidP="00D653AC">
      <w:pPr>
        <w:pStyle w:val="ListParagraph"/>
        <w:numPr>
          <w:ilvl w:val="0"/>
          <w:numId w:val="10"/>
        </w:numPr>
      </w:pPr>
      <w:r w:rsidRPr="00D653AC">
        <w:rPr>
          <w:rtl/>
        </w:rPr>
        <w:t>اطلاعات از پردازشگرهای صنعتی در کوتاه</w:t>
      </w:r>
      <w:r w:rsidRPr="00D653AC">
        <w:t xml:space="preserve"> </w:t>
      </w:r>
      <w:r w:rsidRPr="00D653AC">
        <w:rPr>
          <w:rtl/>
        </w:rPr>
        <w:t>ترین مسیر و زمان به سرورهای تله متری ارسال گردد</w:t>
      </w:r>
      <w:r>
        <w:rPr>
          <w:rFonts w:hint="cs"/>
          <w:rtl/>
        </w:rPr>
        <w:t>.</w:t>
      </w:r>
    </w:p>
    <w:p w14:paraId="0A710E87" w14:textId="2D6F526E" w:rsidR="00D653AC" w:rsidRPr="00D653AC" w:rsidRDefault="00D653AC" w:rsidP="00D653AC">
      <w:pPr>
        <w:pStyle w:val="ListParagraph"/>
        <w:numPr>
          <w:ilvl w:val="0"/>
          <w:numId w:val="10"/>
        </w:numPr>
      </w:pPr>
      <w:r w:rsidRPr="00D653AC">
        <w:rPr>
          <w:rFonts w:hint="cs"/>
          <w:rtl/>
        </w:rPr>
        <w:t>بهترین مسیر و فرکانس جهت دستیابی به حداکثر پایداری</w:t>
      </w:r>
      <w:r w:rsidRPr="00D653AC">
        <w:t xml:space="preserve"> </w:t>
      </w:r>
      <w:r w:rsidRPr="00D653AC">
        <w:rPr>
          <w:rFonts w:hint="cs"/>
          <w:rtl/>
        </w:rPr>
        <w:t xml:space="preserve"> و پهنای باند انتخاب شود</w:t>
      </w:r>
      <w:r>
        <w:rPr>
          <w:rFonts w:hint="cs"/>
          <w:rtl/>
        </w:rPr>
        <w:t>.</w:t>
      </w:r>
    </w:p>
    <w:p w14:paraId="2E46FADB" w14:textId="25A7D173" w:rsidR="00D653AC" w:rsidRPr="00D653AC" w:rsidRDefault="00D653AC" w:rsidP="00D653AC">
      <w:pPr>
        <w:pStyle w:val="ListParagraph"/>
        <w:numPr>
          <w:ilvl w:val="0"/>
          <w:numId w:val="10"/>
        </w:numPr>
      </w:pPr>
      <w:r w:rsidRPr="00D653AC">
        <w:rPr>
          <w:rFonts w:hint="cs"/>
          <w:rtl/>
        </w:rPr>
        <w:t>حداقل تاسیسات و لینک های جدید (با رعایت الزامات) پیشنهاد گردد.</w:t>
      </w:r>
    </w:p>
    <w:p w14:paraId="741264AB" w14:textId="4073C72A" w:rsidR="00D653AC" w:rsidRPr="00D0081B" w:rsidRDefault="00D653AC" w:rsidP="0040787E">
      <w:pPr>
        <w:pStyle w:val="ListParagraph"/>
        <w:numPr>
          <w:ilvl w:val="0"/>
          <w:numId w:val="10"/>
        </w:numPr>
        <w:rPr>
          <w:rFonts w:asciiTheme="minorBidi" w:hAnsiTheme="minorBidi" w:cs="B Nazanin"/>
          <w:b/>
          <w:bCs/>
          <w:sz w:val="28"/>
        </w:rPr>
      </w:pPr>
      <w:r w:rsidRPr="00D653AC">
        <w:rPr>
          <w:rFonts w:hint="cs"/>
          <w:rtl/>
        </w:rPr>
        <w:t xml:space="preserve">حداقل پهنای </w:t>
      </w:r>
      <w:r w:rsidR="0040787E">
        <w:rPr>
          <w:rFonts w:hint="cs"/>
          <w:rtl/>
          <w:lang w:bidi="fa-IR"/>
        </w:rPr>
        <w:t>باند دو طرفه</w:t>
      </w:r>
      <w:r w:rsidR="0040787E">
        <w:rPr>
          <w:rStyle w:val="FootnoteReference"/>
          <w:rtl/>
          <w:lang w:bidi="fa-IR"/>
        </w:rPr>
        <w:footnoteReference w:id="18"/>
      </w:r>
      <w:r w:rsidR="0040787E">
        <w:rPr>
          <w:rFonts w:hint="cs"/>
          <w:rtl/>
          <w:lang w:bidi="fa-IR"/>
        </w:rPr>
        <w:t xml:space="preserve"> </w:t>
      </w:r>
      <w:r w:rsidRPr="00D653AC">
        <w:rPr>
          <w:rFonts w:hint="cs"/>
          <w:rtl/>
        </w:rPr>
        <w:t xml:space="preserve">مورد نیاز برای لینک های فرعی </w:t>
      </w:r>
      <w:r w:rsidRPr="00D653AC">
        <w:t>20 Mbps</w:t>
      </w:r>
      <w:r w:rsidRPr="00D653AC">
        <w:rPr>
          <w:rFonts w:hint="cs"/>
          <w:rtl/>
        </w:rPr>
        <w:t xml:space="preserve"> و برای لینک های اصلی و پشتیبان </w:t>
      </w:r>
      <w:r w:rsidRPr="00D653AC">
        <w:t>50 Mbps</w:t>
      </w:r>
      <w:r w:rsidRPr="00D653AC">
        <w:rPr>
          <w:rFonts w:hint="cs"/>
          <w:rtl/>
        </w:rPr>
        <w:t xml:space="preserve"> واقعی می باشد قدرت سیگنال برای تمامی لینک ها باید بزرگتر از </w:t>
      </w:r>
      <w:proofErr w:type="spellStart"/>
      <w:r w:rsidRPr="00D653AC">
        <w:t>dbm</w:t>
      </w:r>
      <w:proofErr w:type="spellEnd"/>
      <w:r w:rsidRPr="00D653AC">
        <w:rPr>
          <w:rFonts w:hint="cs"/>
          <w:rtl/>
        </w:rPr>
        <w:t xml:space="preserve"> </w:t>
      </w:r>
      <w:r w:rsidRPr="00D653AC">
        <w:t>-70</w:t>
      </w:r>
      <w:r w:rsidRPr="00D653AC">
        <w:rPr>
          <w:rFonts w:hint="cs"/>
          <w:rtl/>
        </w:rPr>
        <w:t xml:space="preserve"> باشد</w:t>
      </w:r>
      <w:r>
        <w:rPr>
          <w:rFonts w:hint="cs"/>
          <w:rtl/>
        </w:rPr>
        <w:t>.</w:t>
      </w:r>
    </w:p>
    <w:p w14:paraId="3CDEFF81" w14:textId="5EC5EB82" w:rsidR="00D0081B" w:rsidRDefault="00D0081B" w:rsidP="00D0081B">
      <w:pPr>
        <w:pStyle w:val="Title"/>
        <w:numPr>
          <w:ilvl w:val="0"/>
          <w:numId w:val="10"/>
        </w:numPr>
        <w:spacing w:line="360" w:lineRule="auto"/>
        <w:jc w:val="both"/>
        <w:rPr>
          <w:rFonts w:asciiTheme="minorBidi" w:hAnsiTheme="minorBidi" w:cs="B Nazanin"/>
          <w:b w:val="0"/>
          <w:bCs w:val="0"/>
          <w:sz w:val="28"/>
        </w:rPr>
      </w:pPr>
      <w:r w:rsidRPr="008E3F70">
        <w:rPr>
          <w:rFonts w:asciiTheme="minorBidi" w:hAnsiTheme="minorBidi" w:cs="B Nazanin" w:hint="cs"/>
          <w:b w:val="0"/>
          <w:bCs w:val="0"/>
          <w:sz w:val="28"/>
          <w:rtl/>
          <w:lang w:bidi="fa-IR"/>
        </w:rPr>
        <w:t xml:space="preserve">تامین امنیت شبکه ارتباطی در سطح </w:t>
      </w:r>
      <w:r w:rsidRPr="005E2C84">
        <w:rPr>
          <w:rFonts w:asciiTheme="minorBidi" w:hAnsiTheme="minorBidi" w:cs="B Nazanin" w:hint="cs"/>
          <w:b w:val="0"/>
          <w:bCs w:val="0"/>
          <w:sz w:val="28"/>
          <w:rtl/>
          <w:lang w:bidi="fa-IR"/>
        </w:rPr>
        <w:t xml:space="preserve">استاندارد </w:t>
      </w:r>
      <w:r>
        <w:rPr>
          <w:rFonts w:asciiTheme="minorBidi" w:hAnsiTheme="minorBidi" w:cs="B Nazanin" w:hint="cs"/>
          <w:b w:val="0"/>
          <w:bCs w:val="0"/>
          <w:sz w:val="28"/>
          <w:rtl/>
          <w:lang w:bidi="fa-IR"/>
        </w:rPr>
        <w:t>مطابق با اسناد مقاوم سازی افتا</w:t>
      </w:r>
    </w:p>
    <w:p w14:paraId="24E2F160" w14:textId="6CFBBA00" w:rsidR="00C16773" w:rsidRDefault="00C16773" w:rsidP="00C16773">
      <w:pPr>
        <w:pStyle w:val="Title"/>
        <w:numPr>
          <w:ilvl w:val="0"/>
          <w:numId w:val="10"/>
        </w:numPr>
        <w:spacing w:line="360" w:lineRule="auto"/>
        <w:jc w:val="both"/>
        <w:rPr>
          <w:rFonts w:asciiTheme="minorBidi" w:hAnsiTheme="minorBidi" w:cs="B Nazanin"/>
          <w:b w:val="0"/>
          <w:bCs w:val="0"/>
          <w:sz w:val="28"/>
        </w:rPr>
      </w:pPr>
      <w:r w:rsidRPr="00AE41BF">
        <w:rPr>
          <w:rFonts w:asciiTheme="minorBidi" w:hAnsiTheme="minorBidi" w:cs="B Nazanin" w:hint="cs"/>
          <w:b w:val="0"/>
          <w:bCs w:val="0"/>
          <w:sz w:val="28"/>
          <w:rtl/>
        </w:rPr>
        <w:t xml:space="preserve">درخصوص </w:t>
      </w:r>
      <w:r>
        <w:rPr>
          <w:rFonts w:asciiTheme="minorBidi" w:hAnsiTheme="minorBidi" w:cs="B Nazanin" w:hint="cs"/>
          <w:b w:val="0"/>
          <w:bCs w:val="0"/>
          <w:sz w:val="28"/>
          <w:rtl/>
        </w:rPr>
        <w:t>طراحی</w:t>
      </w:r>
      <w:r w:rsidRPr="00AE41BF">
        <w:rPr>
          <w:rFonts w:asciiTheme="minorBidi" w:hAnsiTheme="minorBidi" w:cs="B Nazanin" w:hint="cs"/>
          <w:b w:val="0"/>
          <w:bCs w:val="0"/>
          <w:sz w:val="28"/>
          <w:rtl/>
        </w:rPr>
        <w:t xml:space="preserve"> لینک های</w:t>
      </w:r>
      <w:r w:rsidRPr="00AE41BF">
        <w:rPr>
          <w:rFonts w:asciiTheme="minorBidi" w:hAnsiTheme="minorBidi" w:cs="B Nazanin"/>
          <w:b w:val="0"/>
          <w:bCs w:val="0"/>
          <w:sz w:val="28"/>
        </w:rPr>
        <w:t xml:space="preserve"> </w:t>
      </w:r>
      <w:r w:rsidRPr="00AE41BF">
        <w:rPr>
          <w:rFonts w:asciiTheme="minorBidi" w:hAnsiTheme="minorBidi" w:cs="B Nazanin" w:hint="cs"/>
          <w:b w:val="0"/>
          <w:bCs w:val="0"/>
          <w:sz w:val="28"/>
          <w:rtl/>
        </w:rPr>
        <w:t>جدید، پیمانکار موظف است پس از اخذ مجوز از دستگاه نظارت نسبت به انجام مورد درخواستی اقدام نموده و م</w:t>
      </w:r>
      <w:r>
        <w:rPr>
          <w:rFonts w:asciiTheme="minorBidi" w:hAnsiTheme="minorBidi" w:cs="B Nazanin" w:hint="cs"/>
          <w:b w:val="0"/>
          <w:bCs w:val="0"/>
          <w:sz w:val="28"/>
          <w:rtl/>
        </w:rPr>
        <w:t>ی</w:t>
      </w:r>
      <w:r w:rsidRPr="00AE41BF">
        <w:rPr>
          <w:rFonts w:asciiTheme="minorBidi" w:hAnsiTheme="minorBidi" w:cs="B Nazanin" w:hint="cs"/>
          <w:b w:val="0"/>
          <w:bCs w:val="0"/>
          <w:sz w:val="28"/>
          <w:rtl/>
        </w:rPr>
        <w:t>بایست حداکثر استفاده را از تجهیزات و ارتباطات موجود نموده و از طرح مواردی نظیر نصب دکل در محلی که اخذ مجوز و تامین زمین آن برای کارفرما دشوار باشد و یا موارد مشابه پرهیز نمایند</w:t>
      </w:r>
      <w:r>
        <w:rPr>
          <w:rFonts w:asciiTheme="minorBidi" w:hAnsiTheme="minorBidi" w:cs="B Nazanin" w:hint="cs"/>
          <w:b w:val="0"/>
          <w:bCs w:val="0"/>
          <w:sz w:val="28"/>
          <w:rtl/>
        </w:rPr>
        <w:t>.</w:t>
      </w:r>
    </w:p>
    <w:p w14:paraId="101B82FF" w14:textId="01A51B21" w:rsidR="0081022A" w:rsidRDefault="0081022A" w:rsidP="00C16773">
      <w:pPr>
        <w:pStyle w:val="Title"/>
        <w:numPr>
          <w:ilvl w:val="0"/>
          <w:numId w:val="10"/>
        </w:numPr>
        <w:spacing w:line="360" w:lineRule="auto"/>
        <w:jc w:val="both"/>
        <w:rPr>
          <w:rFonts w:asciiTheme="minorBidi" w:hAnsiTheme="minorBidi" w:cs="B Nazanin"/>
          <w:b w:val="0"/>
          <w:bCs w:val="0"/>
          <w:sz w:val="28"/>
        </w:rPr>
      </w:pPr>
      <w:r>
        <w:rPr>
          <w:rFonts w:asciiTheme="minorBidi" w:hAnsiTheme="minorBidi" w:cs="B Nazanin" w:hint="cs"/>
          <w:b w:val="0"/>
          <w:bCs w:val="0"/>
          <w:sz w:val="28"/>
          <w:rtl/>
        </w:rPr>
        <w:t>طراحی مناسب در خصوص دیتاسنترها</w:t>
      </w:r>
    </w:p>
    <w:p w14:paraId="360E8074" w14:textId="3A30A608" w:rsidR="0081022A" w:rsidRPr="0081022A" w:rsidRDefault="0081022A" w:rsidP="00C16773">
      <w:pPr>
        <w:pStyle w:val="Title"/>
        <w:numPr>
          <w:ilvl w:val="0"/>
          <w:numId w:val="10"/>
        </w:numPr>
        <w:spacing w:line="360" w:lineRule="auto"/>
        <w:jc w:val="both"/>
        <w:rPr>
          <w:rFonts w:asciiTheme="minorBidi" w:hAnsiTheme="minorBidi" w:cs="B Nazanin"/>
          <w:b w:val="0"/>
          <w:bCs w:val="0"/>
          <w:sz w:val="28"/>
        </w:rPr>
      </w:pPr>
      <w:r>
        <w:rPr>
          <w:rFonts w:asciiTheme="minorBidi" w:hAnsiTheme="minorBidi" w:cs="B Nazanin" w:hint="cs"/>
          <w:b w:val="0"/>
          <w:bCs w:val="0"/>
          <w:sz w:val="28"/>
          <w:rtl/>
        </w:rPr>
        <w:t xml:space="preserve">ارائه طرح در خصوص </w:t>
      </w:r>
      <w:r w:rsidRPr="0081022A">
        <w:rPr>
          <w:rFonts w:asciiTheme="majorBidi" w:hAnsiTheme="majorBidi" w:cstheme="majorBidi"/>
          <w:b w:val="0"/>
          <w:bCs w:val="0"/>
          <w:sz w:val="24"/>
          <w:szCs w:val="24"/>
        </w:rPr>
        <w:t xml:space="preserve">Disaster Recovery Plan </w:t>
      </w:r>
    </w:p>
    <w:p w14:paraId="775E5BF1" w14:textId="357EC4AB" w:rsidR="0081022A" w:rsidRPr="0081022A" w:rsidRDefault="0081022A" w:rsidP="00C16773">
      <w:pPr>
        <w:pStyle w:val="Title"/>
        <w:numPr>
          <w:ilvl w:val="0"/>
          <w:numId w:val="10"/>
        </w:numPr>
        <w:spacing w:line="360" w:lineRule="auto"/>
        <w:jc w:val="both"/>
        <w:rPr>
          <w:rFonts w:asciiTheme="minorBidi" w:hAnsiTheme="minorBidi" w:cs="B Nazanin"/>
          <w:b w:val="0"/>
          <w:bCs w:val="0"/>
          <w:sz w:val="28"/>
        </w:rPr>
      </w:pPr>
      <w:r w:rsidRPr="0081022A">
        <w:rPr>
          <w:rFonts w:asciiTheme="minorBidi" w:hAnsiTheme="minorBidi" w:cs="B Nazanin" w:hint="cs"/>
          <w:b w:val="0"/>
          <w:bCs w:val="0"/>
          <w:sz w:val="28"/>
          <w:rtl/>
        </w:rPr>
        <w:t xml:space="preserve">توسعه استاندار شبکه و </w:t>
      </w:r>
      <w:proofErr w:type="spellStart"/>
      <w:r w:rsidRPr="0081022A">
        <w:rPr>
          <w:rFonts w:asciiTheme="minorBidi" w:hAnsiTheme="minorBidi" w:cs="B Nazanin"/>
          <w:b w:val="0"/>
          <w:bCs w:val="0"/>
          <w:sz w:val="28"/>
        </w:rPr>
        <w:t>Vlan</w:t>
      </w:r>
      <w:proofErr w:type="spellEnd"/>
      <w:r w:rsidRPr="0081022A">
        <w:rPr>
          <w:rFonts w:asciiTheme="minorBidi" w:hAnsiTheme="minorBidi" w:cs="B Nazanin" w:hint="cs"/>
          <w:b w:val="0"/>
          <w:bCs w:val="0"/>
          <w:sz w:val="28"/>
          <w:rtl/>
        </w:rPr>
        <w:t xml:space="preserve"> بندی مناسب</w:t>
      </w:r>
    </w:p>
    <w:p w14:paraId="5B4BA63E" w14:textId="3BC195C2" w:rsidR="0081022A" w:rsidRPr="0081022A" w:rsidRDefault="0081022A" w:rsidP="00C16773">
      <w:pPr>
        <w:pStyle w:val="Title"/>
        <w:numPr>
          <w:ilvl w:val="0"/>
          <w:numId w:val="10"/>
        </w:numPr>
        <w:spacing w:line="360" w:lineRule="auto"/>
        <w:jc w:val="both"/>
        <w:rPr>
          <w:rFonts w:asciiTheme="minorBidi" w:hAnsiTheme="minorBidi" w:cs="B Nazanin"/>
          <w:b w:val="0"/>
          <w:bCs w:val="0"/>
          <w:sz w:val="28"/>
        </w:rPr>
      </w:pPr>
      <w:r w:rsidRPr="0081022A">
        <w:rPr>
          <w:rFonts w:asciiTheme="minorBidi" w:hAnsiTheme="minorBidi" w:cs="B Nazanin" w:hint="cs"/>
          <w:b w:val="0"/>
          <w:bCs w:val="0"/>
          <w:sz w:val="28"/>
          <w:rtl/>
        </w:rPr>
        <w:t>اراده طرح مناسب جهت پشتیبان گیری اطلاعات و آرشیو آن</w:t>
      </w:r>
    </w:p>
    <w:p w14:paraId="6977ED1A" w14:textId="77777777" w:rsidR="006336E2" w:rsidRPr="004C1A36" w:rsidRDefault="006336E2" w:rsidP="004C1A36">
      <w:pPr>
        <w:spacing w:line="192" w:lineRule="auto"/>
        <w:rPr>
          <w:rtl/>
        </w:rPr>
      </w:pPr>
    </w:p>
    <w:p w14:paraId="02F0FBAF" w14:textId="5EF64C31" w:rsidR="00F75861" w:rsidRDefault="00F75861" w:rsidP="00B918EC">
      <w:pPr>
        <w:spacing w:line="192" w:lineRule="auto"/>
        <w:rPr>
          <w:b/>
          <w:bCs/>
          <w:rtl/>
        </w:rPr>
      </w:pPr>
      <w:r>
        <w:rPr>
          <w:rFonts w:hint="cs"/>
          <w:b/>
          <w:bCs/>
          <w:rtl/>
        </w:rPr>
        <w:t xml:space="preserve">بخش </w:t>
      </w:r>
      <w:r w:rsidR="00B918EC">
        <w:rPr>
          <w:rFonts w:hint="cs"/>
          <w:b/>
          <w:bCs/>
          <w:rtl/>
        </w:rPr>
        <w:t>دهم</w:t>
      </w:r>
      <w:r>
        <w:rPr>
          <w:rFonts w:hint="cs"/>
          <w:b/>
          <w:bCs/>
          <w:rtl/>
        </w:rPr>
        <w:t xml:space="preserve"> : ارزیابی عملکرد پیمانکار</w:t>
      </w:r>
    </w:p>
    <w:p w14:paraId="16C84FA6" w14:textId="4429FE66" w:rsidR="0015388B" w:rsidRDefault="00B918EC" w:rsidP="004D6F8B">
      <w:pPr>
        <w:rPr>
          <w:b/>
          <w:bCs/>
          <w:rtl/>
        </w:rPr>
      </w:pPr>
      <w:r>
        <w:rPr>
          <w:rFonts w:hint="cs"/>
          <w:rtl/>
        </w:rPr>
        <w:t xml:space="preserve">عملکرد پیمانکار بصورت ماهیانه توسط کارفرما مورد ارزیابی قرار خواهد گرفت و حضور نماینده پیمانکار در آن جلسه الزامی خواهد بود. در این ارزیابی پارامترهای متعددی از قبیل میزان دستیابی به پایداری، امنیت و سرعت در شبکه، چگونگی عملکرد پیمانکار در بازدیدهای دوره ای، عملکرد صحیح و به موقع پیمانکار در خصوص عملیات تعمیر و نگهداری، میزان بروز بودن روش های بکارگیری در مستندسازی، میزان مسولیت پذیری و تعهد پیمانکار و .... مورد </w:t>
      </w:r>
      <w:r>
        <w:rPr>
          <w:rFonts w:hint="cs"/>
          <w:rtl/>
        </w:rPr>
        <w:lastRenderedPageBreak/>
        <w:t xml:space="preserve">توجه قرار خواهد گرفت. بنابراین در صورت عدم رضایت کارفرما از عملکرد پیمانکار، لازم است هرچه سریعتر پیمانکار دلایل خود را بصورت کتبی </w:t>
      </w:r>
      <w:r w:rsidR="0081368B">
        <w:rPr>
          <w:rFonts w:hint="cs"/>
          <w:rtl/>
        </w:rPr>
        <w:t xml:space="preserve">به کارفرما ارائه دهد. بدیهی است در صورت قابل توجیه نبودن دلایل پیمانکار، کارفرما اقدام به </w:t>
      </w:r>
      <w:r w:rsidR="00583763">
        <w:rPr>
          <w:rFonts w:hint="cs"/>
          <w:rtl/>
        </w:rPr>
        <w:t>اعمال</w:t>
      </w:r>
      <w:r w:rsidR="0081368B">
        <w:rPr>
          <w:rFonts w:hint="cs"/>
          <w:rtl/>
        </w:rPr>
        <w:t xml:space="preserve"> جریمه نموده و در صورت تداوم ایرادات</w:t>
      </w:r>
      <w:r w:rsidR="00583763">
        <w:rPr>
          <w:rFonts w:hint="cs"/>
          <w:rtl/>
        </w:rPr>
        <w:t>،</w:t>
      </w:r>
      <w:r w:rsidR="0081368B">
        <w:rPr>
          <w:rFonts w:hint="cs"/>
          <w:rtl/>
        </w:rPr>
        <w:t xml:space="preserve"> برابر با موارد قانون اقدام خواهد نمود.</w:t>
      </w:r>
    </w:p>
    <w:p w14:paraId="4B79325F" w14:textId="23070BA3" w:rsidR="008D3A31" w:rsidRPr="004D6F8B" w:rsidRDefault="008D3A31" w:rsidP="004D6F8B">
      <w:pPr>
        <w:spacing w:line="360" w:lineRule="auto"/>
        <w:ind w:firstLine="0"/>
        <w:rPr>
          <w:rFonts w:asciiTheme="minorBidi" w:hAnsiTheme="minorBidi"/>
          <w:b/>
          <w:bCs/>
          <w:i/>
          <w:sz w:val="28"/>
          <w:szCs w:val="28"/>
        </w:rPr>
      </w:pPr>
      <w:r w:rsidRPr="004D6F8B">
        <w:rPr>
          <w:rFonts w:asciiTheme="minorBidi" w:hAnsiTheme="minorBidi" w:hint="cs"/>
          <w:b/>
          <w:bCs/>
          <w:i/>
          <w:sz w:val="28"/>
          <w:szCs w:val="28"/>
          <w:rtl/>
        </w:rPr>
        <w:t xml:space="preserve">ماده </w:t>
      </w:r>
      <w:r w:rsidR="002D2D15">
        <w:rPr>
          <w:rFonts w:asciiTheme="minorBidi" w:hAnsiTheme="minorBidi" w:hint="cs"/>
          <w:b/>
          <w:bCs/>
          <w:i/>
          <w:sz w:val="28"/>
          <w:szCs w:val="28"/>
          <w:rtl/>
        </w:rPr>
        <w:t>2</w:t>
      </w:r>
      <w:r w:rsidRPr="004D6F8B">
        <w:rPr>
          <w:rFonts w:asciiTheme="minorBidi" w:hAnsiTheme="minorBidi" w:hint="cs"/>
          <w:b/>
          <w:bCs/>
          <w:i/>
          <w:sz w:val="28"/>
          <w:szCs w:val="28"/>
          <w:rtl/>
        </w:rPr>
        <w:t>- آموزش پرسنل معرفی شده از طرف کارفرما</w:t>
      </w:r>
    </w:p>
    <w:p w14:paraId="038E4FB7" w14:textId="77777777" w:rsidR="008D3A31" w:rsidRPr="0008718F" w:rsidRDefault="008D3A31" w:rsidP="00EA59B4">
      <w:pPr>
        <w:rPr>
          <w:b/>
          <w:bCs/>
          <w:rtl/>
          <w:lang w:bidi="fa-IR"/>
        </w:rPr>
      </w:pPr>
      <w:r w:rsidRPr="0008718F">
        <w:rPr>
          <w:rFonts w:hint="cs"/>
          <w:rtl/>
          <w:lang w:bidi="fa-IR"/>
        </w:rPr>
        <w:t>آموزش الزامی و باید به نحوی باشد که پرسنل کارفرما به تنهایی توانایی نصب و راه اندازی لینک های جدید و هرگونه تغییر در سیستم و پشتیبانی از شبکه اجرا شده را داشته باشند. زمان آموزش، سرفصل های آموزشی و محل آموزش توسط کافرما اعلام می گردد. محورهای اصلی آموزش درخصوص کانفیگ انواع تجهیزات رادیویی، راه اندازی انواع سرورهای موجود (سخت افزاری و نرم افزاری)  و همچنین مجازی سازی می باشد. بدیهی است در خصوص تعداد کارکنان حاضر شده در جلسات آموزشی محدودیتی وجود ندارد (مطابق با نظر کارفرما خواهد بود) و تنها از نظر زمانی محدودیت حداکثر 96 ساعته آموزش، برای پیمانکار وجود خواهد داشت.</w:t>
      </w:r>
    </w:p>
    <w:p w14:paraId="0594D3DC" w14:textId="77777777" w:rsidR="00F50F6E" w:rsidRDefault="00F50F6E" w:rsidP="008D3A31">
      <w:pPr>
        <w:spacing w:line="192" w:lineRule="auto"/>
        <w:rPr>
          <w:b/>
          <w:bCs/>
          <w:rtl/>
        </w:rPr>
      </w:pPr>
    </w:p>
    <w:p w14:paraId="39905120" w14:textId="77777777" w:rsidR="008D3A31" w:rsidRPr="004D6F8B" w:rsidRDefault="008D3A31" w:rsidP="008D3A31">
      <w:pPr>
        <w:pStyle w:val="Title"/>
        <w:spacing w:line="360" w:lineRule="auto"/>
        <w:jc w:val="both"/>
        <w:rPr>
          <w:rFonts w:asciiTheme="minorBidi" w:hAnsiTheme="minorBidi" w:cs="B Zar"/>
          <w:b w:val="0"/>
          <w:bCs w:val="0"/>
          <w:i/>
          <w:sz w:val="28"/>
          <w:rtl/>
        </w:rPr>
      </w:pPr>
      <w:r w:rsidRPr="004D6F8B">
        <w:rPr>
          <w:rFonts w:asciiTheme="minorBidi" w:hAnsiTheme="minorBidi" w:cs="B Zar"/>
          <w:i/>
          <w:sz w:val="28"/>
          <w:rtl/>
        </w:rPr>
        <w:t>ماده</w:t>
      </w:r>
      <w:r w:rsidRPr="004D6F8B">
        <w:rPr>
          <w:rFonts w:asciiTheme="minorBidi" w:hAnsiTheme="minorBidi" w:cs="B Zar" w:hint="cs"/>
          <w:i/>
          <w:sz w:val="28"/>
          <w:rtl/>
        </w:rPr>
        <w:t xml:space="preserve"> 3-</w:t>
      </w:r>
      <w:r w:rsidRPr="004D6F8B">
        <w:rPr>
          <w:rFonts w:asciiTheme="minorBidi" w:hAnsiTheme="minorBidi" w:cs="B Zar"/>
          <w:i/>
          <w:sz w:val="28"/>
          <w:rtl/>
        </w:rPr>
        <w:t xml:space="preserve"> تعهدات کارفرما</w:t>
      </w:r>
    </w:p>
    <w:p w14:paraId="708506EC" w14:textId="165D4E7E" w:rsidR="008D3A31" w:rsidRPr="009A544E" w:rsidRDefault="008D3A31" w:rsidP="009A544E">
      <w:pPr>
        <w:pStyle w:val="ListParagraph"/>
        <w:numPr>
          <w:ilvl w:val="0"/>
          <w:numId w:val="10"/>
        </w:numPr>
        <w:rPr>
          <w:rtl/>
          <w:lang w:bidi="fa-IR"/>
        </w:rPr>
      </w:pPr>
      <w:r w:rsidRPr="009A544E">
        <w:rPr>
          <w:rtl/>
          <w:lang w:bidi="fa-IR"/>
        </w:rPr>
        <w:t xml:space="preserve">کارفرما موظف است کلیه مستندات </w:t>
      </w:r>
      <w:r w:rsidRPr="009A544E">
        <w:rPr>
          <w:rFonts w:hint="cs"/>
          <w:rtl/>
          <w:lang w:bidi="fa-IR"/>
        </w:rPr>
        <w:t xml:space="preserve"> موجود </w:t>
      </w:r>
      <w:r w:rsidRPr="009A544E">
        <w:rPr>
          <w:rtl/>
          <w:lang w:bidi="fa-IR"/>
        </w:rPr>
        <w:t>در راستای موضوع قرارداد را در اختیار پیمانکار قرار دهد .</w:t>
      </w:r>
    </w:p>
    <w:p w14:paraId="3A6784D2" w14:textId="79EF7C1D" w:rsidR="008D3A31" w:rsidRPr="009A544E" w:rsidRDefault="008D3A31" w:rsidP="009A544E">
      <w:pPr>
        <w:pStyle w:val="ListParagraph"/>
        <w:numPr>
          <w:ilvl w:val="0"/>
          <w:numId w:val="10"/>
        </w:numPr>
        <w:rPr>
          <w:rtl/>
          <w:lang w:bidi="fa-IR"/>
        </w:rPr>
      </w:pPr>
      <w:r w:rsidRPr="009A544E">
        <w:rPr>
          <w:rtl/>
          <w:lang w:bidi="fa-IR"/>
        </w:rPr>
        <w:t>کارفرما موظف است هماهنگی های لازم جهت مراجعه پرسنل پیمانکار به ایستگاه ها را انجام دهد .</w:t>
      </w:r>
    </w:p>
    <w:p w14:paraId="305F3426" w14:textId="1B8DBF95" w:rsidR="008D3A31" w:rsidRPr="009A544E" w:rsidRDefault="008D3A31" w:rsidP="009A544E">
      <w:pPr>
        <w:pStyle w:val="ListParagraph"/>
        <w:numPr>
          <w:ilvl w:val="0"/>
          <w:numId w:val="10"/>
        </w:numPr>
        <w:rPr>
          <w:lang w:bidi="fa-IR"/>
        </w:rPr>
      </w:pPr>
      <w:r w:rsidRPr="009A544E">
        <w:rPr>
          <w:rtl/>
          <w:lang w:bidi="fa-IR"/>
        </w:rPr>
        <w:t>تهیه کلیه مجوزها در خصوص موضوع قرارداد ب</w:t>
      </w:r>
      <w:r w:rsidRPr="009A544E">
        <w:rPr>
          <w:rFonts w:hint="cs"/>
          <w:rtl/>
          <w:lang w:bidi="fa-IR"/>
        </w:rPr>
        <w:t xml:space="preserve">ه </w:t>
      </w:r>
      <w:r w:rsidRPr="009A544E">
        <w:rPr>
          <w:rtl/>
          <w:lang w:bidi="fa-IR"/>
        </w:rPr>
        <w:t>عهده کارفرما می</w:t>
      </w:r>
      <w:r w:rsidRPr="009A544E">
        <w:rPr>
          <w:rFonts w:hint="cs"/>
          <w:rtl/>
          <w:lang w:bidi="fa-IR"/>
        </w:rPr>
        <w:t xml:space="preserve"> </w:t>
      </w:r>
      <w:r w:rsidRPr="009A544E">
        <w:rPr>
          <w:rtl/>
          <w:lang w:bidi="fa-IR"/>
        </w:rPr>
        <w:t>باشد .</w:t>
      </w:r>
    </w:p>
    <w:p w14:paraId="4F6050B3" w14:textId="0C7FDC64" w:rsidR="008D3A31" w:rsidRPr="009A544E" w:rsidRDefault="008D3A31" w:rsidP="009A544E">
      <w:pPr>
        <w:pStyle w:val="ListParagraph"/>
        <w:numPr>
          <w:ilvl w:val="0"/>
          <w:numId w:val="10"/>
        </w:numPr>
        <w:rPr>
          <w:rtl/>
          <w:lang w:bidi="fa-IR"/>
        </w:rPr>
      </w:pPr>
      <w:r w:rsidRPr="009A544E">
        <w:rPr>
          <w:rFonts w:hint="cs"/>
          <w:rtl/>
          <w:lang w:bidi="fa-IR"/>
        </w:rPr>
        <w:t>اجرای دکل مخابراتی در صورت نیاز به عهده کارفرما می باشد.</w:t>
      </w:r>
    </w:p>
    <w:p w14:paraId="3D04B406" w14:textId="311B5FE9" w:rsidR="008D3A31" w:rsidRPr="009A544E" w:rsidRDefault="008D3A31" w:rsidP="009A544E">
      <w:pPr>
        <w:pStyle w:val="ListParagraph"/>
        <w:numPr>
          <w:ilvl w:val="0"/>
          <w:numId w:val="10"/>
        </w:numPr>
        <w:rPr>
          <w:lang w:bidi="fa-IR"/>
        </w:rPr>
      </w:pPr>
      <w:r w:rsidRPr="009A544E">
        <w:rPr>
          <w:rtl/>
          <w:lang w:bidi="fa-IR"/>
        </w:rPr>
        <w:t xml:space="preserve">تهیه قطعات یدکی مورد نیاز </w:t>
      </w:r>
      <w:r w:rsidRPr="009A544E">
        <w:rPr>
          <w:rFonts w:hint="cs"/>
          <w:rtl/>
          <w:lang w:bidi="fa-IR"/>
        </w:rPr>
        <w:t xml:space="preserve">قرارداد بجز موارد ذکر شده ذیل </w:t>
      </w:r>
      <w:r w:rsidRPr="009A544E">
        <w:rPr>
          <w:rtl/>
          <w:lang w:bidi="fa-IR"/>
        </w:rPr>
        <w:t>ب</w:t>
      </w:r>
      <w:r w:rsidRPr="009A544E">
        <w:rPr>
          <w:rFonts w:hint="cs"/>
          <w:rtl/>
          <w:lang w:bidi="fa-IR"/>
        </w:rPr>
        <w:t xml:space="preserve">ه </w:t>
      </w:r>
      <w:r w:rsidRPr="009A544E">
        <w:rPr>
          <w:rtl/>
          <w:lang w:bidi="fa-IR"/>
        </w:rPr>
        <w:t>عهده کارفرما می باشد.</w:t>
      </w:r>
      <w:r w:rsidRPr="009A544E">
        <w:rPr>
          <w:rFonts w:hint="cs"/>
          <w:rtl/>
          <w:lang w:bidi="fa-IR"/>
        </w:rPr>
        <w:t xml:space="preserve">  </w:t>
      </w:r>
    </w:p>
    <w:p w14:paraId="787B3194" w14:textId="77777777" w:rsidR="008D3A31" w:rsidRPr="009A544E" w:rsidRDefault="008D3A31" w:rsidP="009A544E">
      <w:pPr>
        <w:rPr>
          <w:lang w:bidi="fa-IR"/>
        </w:rPr>
      </w:pPr>
      <w:r w:rsidRPr="009A544E">
        <w:rPr>
          <w:rFonts w:hint="cs"/>
          <w:rtl/>
          <w:lang w:bidi="fa-IR"/>
        </w:rPr>
        <w:t xml:space="preserve">تهیه </w:t>
      </w:r>
      <w:r w:rsidRPr="009A544E">
        <w:rPr>
          <w:rtl/>
          <w:lang w:bidi="fa-IR"/>
        </w:rPr>
        <w:t>پیچ ومهره،</w:t>
      </w:r>
      <w:r w:rsidRPr="009A544E">
        <w:rPr>
          <w:rFonts w:hint="cs"/>
          <w:rtl/>
          <w:lang w:bidi="fa-IR"/>
        </w:rPr>
        <w:t xml:space="preserve"> </w:t>
      </w:r>
      <w:r w:rsidRPr="009A544E">
        <w:rPr>
          <w:rtl/>
          <w:lang w:bidi="fa-IR"/>
        </w:rPr>
        <w:t xml:space="preserve">بست، </w:t>
      </w:r>
      <w:r w:rsidRPr="009A544E">
        <w:rPr>
          <w:rFonts w:hint="cs"/>
          <w:rtl/>
          <w:lang w:bidi="fa-IR"/>
        </w:rPr>
        <w:t>برچسب (لیبل) پرینت شده</w:t>
      </w:r>
      <w:r w:rsidRPr="009A544E">
        <w:rPr>
          <w:rtl/>
          <w:lang w:bidi="fa-IR"/>
        </w:rPr>
        <w:t>،</w:t>
      </w:r>
      <w:r w:rsidRPr="009A544E">
        <w:rPr>
          <w:rFonts w:hint="cs"/>
          <w:rtl/>
          <w:lang w:bidi="fa-IR"/>
        </w:rPr>
        <w:t xml:space="preserve"> </w:t>
      </w:r>
      <w:r w:rsidRPr="009A544E">
        <w:rPr>
          <w:rtl/>
          <w:lang w:bidi="fa-IR"/>
        </w:rPr>
        <w:t>ترمينال، ريل،</w:t>
      </w:r>
      <w:r w:rsidRPr="009A544E">
        <w:rPr>
          <w:rFonts w:hint="cs"/>
          <w:rtl/>
          <w:lang w:bidi="fa-IR"/>
        </w:rPr>
        <w:t xml:space="preserve"> </w:t>
      </w:r>
      <w:r w:rsidRPr="009A544E">
        <w:rPr>
          <w:rtl/>
          <w:lang w:bidi="fa-IR"/>
        </w:rPr>
        <w:t>نوار چسب و كابلشو معمولي وحرارتي،  سر سيم، قلع و روغن لحيم، شماره سرسيم</w:t>
      </w:r>
      <w:r w:rsidRPr="009A544E">
        <w:rPr>
          <w:rFonts w:hint="cs"/>
          <w:rtl/>
          <w:lang w:bidi="fa-IR"/>
        </w:rPr>
        <w:t xml:space="preserve"> در عملیات اصلاحی و تعمیر و نگهداری</w:t>
      </w:r>
      <w:r w:rsidRPr="009A544E">
        <w:rPr>
          <w:rtl/>
          <w:lang w:bidi="fa-IR"/>
        </w:rPr>
        <w:t xml:space="preserve"> ب</w:t>
      </w:r>
      <w:r w:rsidRPr="009A544E">
        <w:rPr>
          <w:rFonts w:hint="cs"/>
          <w:rtl/>
          <w:lang w:bidi="fa-IR"/>
        </w:rPr>
        <w:t xml:space="preserve">ه </w:t>
      </w:r>
      <w:r w:rsidRPr="009A544E">
        <w:rPr>
          <w:rtl/>
          <w:lang w:bidi="fa-IR"/>
        </w:rPr>
        <w:t xml:space="preserve">عهده پیمانکار </w:t>
      </w:r>
      <w:r w:rsidRPr="009A544E">
        <w:rPr>
          <w:rFonts w:hint="cs"/>
          <w:rtl/>
          <w:lang w:bidi="fa-IR"/>
        </w:rPr>
        <w:t>بوده و از این محل پرداخت مازادی به ایشان انجام نخواهد شد.</w:t>
      </w:r>
    </w:p>
    <w:p w14:paraId="2929EE15" w14:textId="77777777" w:rsidR="008D3A31" w:rsidRDefault="008D3A31" w:rsidP="009A544E">
      <w:pPr>
        <w:rPr>
          <w:rFonts w:asciiTheme="minorBidi" w:hAnsiTheme="minorBidi" w:cs="B Nazanin"/>
          <w:b/>
          <w:bCs/>
          <w:sz w:val="28"/>
          <w:rtl/>
        </w:rPr>
      </w:pPr>
      <w:r w:rsidRPr="009A544E">
        <w:rPr>
          <w:rtl/>
          <w:lang w:bidi="fa-IR"/>
        </w:rPr>
        <w:t>تبصره : درخصوص تعمیرات اضطراری چنانچه قطعه ای در انبار کارفرما موجود نباشد ، پیمانکار می</w:t>
      </w:r>
      <w:r w:rsidRPr="009A544E">
        <w:rPr>
          <w:rFonts w:hint="cs"/>
          <w:rtl/>
          <w:lang w:bidi="fa-IR"/>
        </w:rPr>
        <w:t xml:space="preserve"> </w:t>
      </w:r>
      <w:r w:rsidRPr="009A544E">
        <w:rPr>
          <w:rtl/>
          <w:lang w:bidi="fa-IR"/>
        </w:rPr>
        <w:t xml:space="preserve">تواند پس از اخذ مجوز از </w:t>
      </w:r>
      <w:r w:rsidRPr="009A544E">
        <w:rPr>
          <w:rFonts w:hint="cs"/>
          <w:rtl/>
          <w:lang w:bidi="fa-IR"/>
        </w:rPr>
        <w:t>کارفرما</w:t>
      </w:r>
      <w:r w:rsidRPr="009A544E">
        <w:rPr>
          <w:rtl/>
          <w:lang w:bidi="fa-IR"/>
        </w:rPr>
        <w:t xml:space="preserve"> ، اقدام به تامین قطعه </w:t>
      </w:r>
      <w:r w:rsidRPr="009A544E">
        <w:rPr>
          <w:rFonts w:hint="cs"/>
          <w:rtl/>
          <w:lang w:bidi="fa-IR"/>
        </w:rPr>
        <w:t xml:space="preserve">و </w:t>
      </w:r>
      <w:r w:rsidRPr="009A544E">
        <w:rPr>
          <w:rtl/>
          <w:lang w:bidi="fa-IR"/>
        </w:rPr>
        <w:t>رفع خرابی نموده و فاکتور مربوطه را ارائه نماید</w:t>
      </w:r>
      <w:r w:rsidRPr="009A544E">
        <w:rPr>
          <w:rFonts w:hint="cs"/>
          <w:rtl/>
          <w:lang w:bidi="fa-IR"/>
        </w:rPr>
        <w:t>.</w:t>
      </w:r>
    </w:p>
    <w:p w14:paraId="49CF97E7" w14:textId="77777777" w:rsidR="000361EF" w:rsidRDefault="000361EF" w:rsidP="00C333E5">
      <w:pPr>
        <w:spacing w:line="192" w:lineRule="auto"/>
        <w:ind w:firstLine="0"/>
        <w:rPr>
          <w:b/>
          <w:bCs/>
          <w:rtl/>
        </w:rPr>
      </w:pPr>
    </w:p>
    <w:p w14:paraId="3C03500F" w14:textId="09917A21" w:rsidR="004029F1" w:rsidRPr="004D6F8B" w:rsidRDefault="004029F1" w:rsidP="008D3A31">
      <w:pPr>
        <w:pStyle w:val="Title"/>
        <w:spacing w:line="360" w:lineRule="auto"/>
        <w:jc w:val="both"/>
        <w:rPr>
          <w:rFonts w:asciiTheme="minorBidi" w:hAnsiTheme="minorBidi" w:cs="B Zar"/>
          <w:i/>
          <w:sz w:val="28"/>
          <w:rtl/>
        </w:rPr>
      </w:pPr>
      <w:r w:rsidRPr="004D6F8B">
        <w:rPr>
          <w:rFonts w:asciiTheme="minorBidi" w:hAnsiTheme="minorBidi" w:cs="B Zar"/>
          <w:i/>
          <w:sz w:val="28"/>
          <w:rtl/>
        </w:rPr>
        <w:lastRenderedPageBreak/>
        <w:t>ماده</w:t>
      </w:r>
      <w:r w:rsidRPr="004D6F8B">
        <w:rPr>
          <w:rFonts w:asciiTheme="minorBidi" w:hAnsiTheme="minorBidi" w:cs="B Zar" w:hint="cs"/>
          <w:i/>
          <w:sz w:val="28"/>
          <w:rtl/>
        </w:rPr>
        <w:t xml:space="preserve"> </w:t>
      </w:r>
      <w:r w:rsidR="00C333E5">
        <w:rPr>
          <w:rFonts w:asciiTheme="minorBidi" w:hAnsiTheme="minorBidi" w:cs="B Zar" w:hint="cs"/>
          <w:i/>
          <w:sz w:val="28"/>
          <w:rtl/>
        </w:rPr>
        <w:t>4</w:t>
      </w:r>
      <w:r w:rsidRPr="004D6F8B">
        <w:rPr>
          <w:rFonts w:asciiTheme="minorBidi" w:hAnsiTheme="minorBidi" w:cs="B Zar" w:hint="cs"/>
          <w:i/>
          <w:sz w:val="28"/>
          <w:rtl/>
        </w:rPr>
        <w:t xml:space="preserve">- </w:t>
      </w:r>
      <w:r w:rsidRPr="004D6F8B">
        <w:rPr>
          <w:rFonts w:asciiTheme="minorBidi" w:hAnsiTheme="minorBidi" w:cs="B Zar"/>
          <w:i/>
          <w:sz w:val="28"/>
          <w:rtl/>
        </w:rPr>
        <w:t xml:space="preserve"> </w:t>
      </w:r>
      <w:r w:rsidRPr="004D6F8B">
        <w:rPr>
          <w:rFonts w:asciiTheme="minorBidi" w:hAnsiTheme="minorBidi" w:cs="B Zar" w:hint="cs"/>
          <w:i/>
          <w:sz w:val="28"/>
          <w:rtl/>
        </w:rPr>
        <w:t>نحوه پرداخت و محاسبه صورت وضعیت های پیمانکار</w:t>
      </w:r>
    </w:p>
    <w:p w14:paraId="662332CD" w14:textId="31719B2A" w:rsidR="004029F1" w:rsidRPr="009A544E" w:rsidRDefault="004029F1" w:rsidP="009A544E">
      <w:pPr>
        <w:rPr>
          <w:rtl/>
          <w:lang w:bidi="fa-IR"/>
        </w:rPr>
      </w:pPr>
      <w:r w:rsidRPr="009A544E">
        <w:rPr>
          <w:rFonts w:hint="cs"/>
          <w:rtl/>
          <w:lang w:bidi="fa-IR"/>
        </w:rPr>
        <w:t xml:space="preserve"> پس از ارائه  صورت وضعیت در پایان هر ماه توسط پیمانکار و تایید دستگاه نظارت ، پرداخت توسط امور مالی ستاد</w:t>
      </w:r>
      <w:r w:rsidR="009A544E">
        <w:rPr>
          <w:rFonts w:hint="cs"/>
          <w:rtl/>
          <w:lang w:bidi="fa-IR"/>
        </w:rPr>
        <w:t xml:space="preserve"> شرکت آب و فاضلاب استان اصفهان</w:t>
      </w:r>
      <w:r w:rsidRPr="009A544E">
        <w:rPr>
          <w:rFonts w:hint="cs"/>
          <w:rtl/>
          <w:lang w:bidi="fa-IR"/>
        </w:rPr>
        <w:t xml:space="preserve"> انجام می گردد. </w:t>
      </w:r>
    </w:p>
    <w:p w14:paraId="72102216" w14:textId="004D5687" w:rsidR="00EC666D" w:rsidRPr="004D6F8B" w:rsidRDefault="00EC666D" w:rsidP="00EC666D">
      <w:pPr>
        <w:pStyle w:val="Title"/>
        <w:spacing w:line="360" w:lineRule="auto"/>
        <w:jc w:val="both"/>
        <w:rPr>
          <w:rFonts w:asciiTheme="minorBidi" w:hAnsiTheme="minorBidi" w:cs="B Zar"/>
          <w:i/>
          <w:sz w:val="28"/>
          <w:rtl/>
        </w:rPr>
      </w:pPr>
      <w:r w:rsidRPr="004D6F8B">
        <w:rPr>
          <w:rFonts w:asciiTheme="minorBidi" w:hAnsiTheme="minorBidi" w:cs="B Zar"/>
          <w:i/>
          <w:sz w:val="28"/>
          <w:rtl/>
        </w:rPr>
        <w:t>ماد</w:t>
      </w:r>
      <w:r w:rsidRPr="004D6F8B">
        <w:rPr>
          <w:rFonts w:asciiTheme="minorBidi" w:hAnsiTheme="minorBidi" w:cs="B Zar" w:hint="cs"/>
          <w:i/>
          <w:sz w:val="28"/>
          <w:rtl/>
        </w:rPr>
        <w:t xml:space="preserve">ه </w:t>
      </w:r>
      <w:r w:rsidR="00C333E5">
        <w:rPr>
          <w:rFonts w:asciiTheme="minorBidi" w:hAnsiTheme="minorBidi" w:cs="B Zar" w:hint="cs"/>
          <w:i/>
          <w:sz w:val="28"/>
          <w:rtl/>
        </w:rPr>
        <w:t>5</w:t>
      </w:r>
      <w:r w:rsidRPr="004D6F8B">
        <w:rPr>
          <w:rFonts w:asciiTheme="minorBidi" w:hAnsiTheme="minorBidi" w:cs="B Zar" w:hint="cs"/>
          <w:i/>
          <w:sz w:val="28"/>
          <w:rtl/>
        </w:rPr>
        <w:t>-</w:t>
      </w:r>
      <w:r w:rsidRPr="004D6F8B">
        <w:rPr>
          <w:rFonts w:asciiTheme="minorBidi" w:hAnsiTheme="minorBidi" w:cs="B Zar"/>
          <w:i/>
          <w:sz w:val="28"/>
          <w:rtl/>
        </w:rPr>
        <w:t xml:space="preserve"> جریمه تاخیر وخسارت</w:t>
      </w:r>
    </w:p>
    <w:p w14:paraId="6FF8A3CB" w14:textId="3219E372" w:rsidR="00EC666D" w:rsidRPr="008E3F70" w:rsidRDefault="00EC666D" w:rsidP="009A544E">
      <w:pPr>
        <w:rPr>
          <w:rtl/>
          <w:lang w:bidi="fa-IR"/>
        </w:rPr>
      </w:pPr>
      <w:r w:rsidRPr="008E3F70">
        <w:rPr>
          <w:rtl/>
          <w:lang w:bidi="fa-IR"/>
        </w:rPr>
        <w:t xml:space="preserve">با توجه به عملکرد دائمی سیستم تحت پیمان و نیاز تاسیسات آب استان اصفهان به پایش مداوم مقادیر کمی </w:t>
      </w:r>
      <w:r w:rsidR="009A544E">
        <w:rPr>
          <w:rtl/>
          <w:lang w:bidi="fa-IR"/>
        </w:rPr>
        <w:t xml:space="preserve">و کیفی آب و صدور فرامین </w:t>
      </w:r>
      <w:r w:rsidR="009A544E">
        <w:rPr>
          <w:rFonts w:hint="cs"/>
          <w:rtl/>
          <w:lang w:bidi="fa-IR"/>
        </w:rPr>
        <w:t>بصورت بلادرنگ،</w:t>
      </w:r>
      <w:r w:rsidRPr="008E3F70">
        <w:rPr>
          <w:rtl/>
          <w:lang w:bidi="fa-IR"/>
        </w:rPr>
        <w:t xml:space="preserve"> هر لحظه قطع شدن ارتباط سیستم ، می تواند موجب خسارات </w:t>
      </w:r>
      <w:r w:rsidRPr="008E3F70">
        <w:rPr>
          <w:rFonts w:hint="cs"/>
          <w:rtl/>
          <w:lang w:bidi="fa-IR"/>
        </w:rPr>
        <w:t xml:space="preserve">بسیاری </w:t>
      </w:r>
      <w:r w:rsidRPr="008E3F70">
        <w:rPr>
          <w:rtl/>
          <w:lang w:bidi="fa-IR"/>
        </w:rPr>
        <w:t xml:space="preserve">گردد. لذا در راستای هدف اصلی قرارداد که عملکرد مداوم و بدون نقص سیستم مخابراتی تله </w:t>
      </w:r>
      <w:r w:rsidRPr="00DB6333">
        <w:rPr>
          <w:rtl/>
          <w:lang w:bidi="fa-IR"/>
        </w:rPr>
        <w:t>متری تاسیسات</w:t>
      </w:r>
      <w:r w:rsidRPr="00DB6333">
        <w:rPr>
          <w:rFonts w:hint="cs"/>
          <w:rtl/>
          <w:lang w:bidi="fa-IR"/>
        </w:rPr>
        <w:t xml:space="preserve"> طرح آبرسانی</w:t>
      </w:r>
      <w:r w:rsidRPr="00DB6333">
        <w:rPr>
          <w:rtl/>
          <w:lang w:bidi="fa-IR"/>
        </w:rPr>
        <w:t xml:space="preserve"> اصفهان </w:t>
      </w:r>
      <w:r w:rsidRPr="008E3F70">
        <w:rPr>
          <w:rtl/>
          <w:lang w:bidi="fa-IR"/>
        </w:rPr>
        <w:t>می باشد</w:t>
      </w:r>
      <w:r w:rsidR="009A544E">
        <w:rPr>
          <w:rFonts w:hint="cs"/>
          <w:rtl/>
          <w:lang w:bidi="fa-IR"/>
        </w:rPr>
        <w:t xml:space="preserve">، </w:t>
      </w:r>
      <w:r w:rsidRPr="008E3F70">
        <w:rPr>
          <w:rtl/>
          <w:lang w:bidi="fa-IR"/>
        </w:rPr>
        <w:t xml:space="preserve">هرگونه </w:t>
      </w:r>
      <w:r w:rsidRPr="008E3F70">
        <w:rPr>
          <w:rFonts w:hint="cs"/>
          <w:rtl/>
          <w:lang w:bidi="fa-IR"/>
        </w:rPr>
        <w:t>تعلل در انجام صحیح کار</w:t>
      </w:r>
      <w:r w:rsidRPr="008E3F70">
        <w:rPr>
          <w:rtl/>
          <w:lang w:bidi="fa-IR"/>
        </w:rPr>
        <w:t xml:space="preserve"> مشمول جر</w:t>
      </w:r>
      <w:r w:rsidRPr="008E3F70">
        <w:rPr>
          <w:rFonts w:hint="cs"/>
          <w:rtl/>
          <w:lang w:bidi="fa-IR"/>
        </w:rPr>
        <w:t>ایم مربوطه به شرح ذیل،</w:t>
      </w:r>
      <w:r w:rsidRPr="008E3F70">
        <w:rPr>
          <w:rtl/>
          <w:lang w:bidi="fa-IR"/>
        </w:rPr>
        <w:t xml:space="preserve"> خواهد شد.</w:t>
      </w:r>
    </w:p>
    <w:p w14:paraId="30B0A20D" w14:textId="0DE8DD1A" w:rsidR="00EC666D" w:rsidRPr="009A544E" w:rsidRDefault="00EC666D" w:rsidP="009A544E">
      <w:pPr>
        <w:pStyle w:val="ListParagraph"/>
        <w:numPr>
          <w:ilvl w:val="0"/>
          <w:numId w:val="10"/>
        </w:numPr>
        <w:rPr>
          <w:lang w:bidi="fa-IR"/>
        </w:rPr>
      </w:pPr>
      <w:r w:rsidRPr="009A544E">
        <w:rPr>
          <w:rtl/>
          <w:lang w:bidi="fa-IR"/>
        </w:rPr>
        <w:t xml:space="preserve">چنانچه پیمانکار در اجرای هر یک از تعهدات </w:t>
      </w:r>
      <w:r w:rsidRPr="009A544E">
        <w:rPr>
          <w:rFonts w:hint="cs"/>
          <w:rtl/>
          <w:lang w:bidi="fa-IR"/>
        </w:rPr>
        <w:t>تعمیر ونگهداری</w:t>
      </w:r>
      <w:r w:rsidRPr="009A544E">
        <w:rPr>
          <w:rtl/>
          <w:lang w:bidi="fa-IR"/>
        </w:rPr>
        <w:t xml:space="preserve"> تاخیر نماید</w:t>
      </w:r>
      <w:r w:rsidRPr="009A544E">
        <w:rPr>
          <w:rFonts w:hint="cs"/>
          <w:rtl/>
          <w:lang w:bidi="fa-IR"/>
        </w:rPr>
        <w:t>، به</w:t>
      </w:r>
      <w:r w:rsidRPr="009A544E">
        <w:rPr>
          <w:rtl/>
          <w:lang w:bidi="fa-IR"/>
        </w:rPr>
        <w:t xml:space="preserve"> </w:t>
      </w:r>
      <w:r w:rsidRPr="009A544E">
        <w:rPr>
          <w:rFonts w:hint="cs"/>
          <w:rtl/>
          <w:lang w:bidi="fa-IR"/>
        </w:rPr>
        <w:t>ازای</w:t>
      </w:r>
      <w:r w:rsidRPr="009A544E">
        <w:rPr>
          <w:rtl/>
          <w:lang w:bidi="fa-IR"/>
        </w:rPr>
        <w:t xml:space="preserve"> </w:t>
      </w:r>
      <w:r w:rsidRPr="009A544E">
        <w:rPr>
          <w:rFonts w:hint="cs"/>
          <w:rtl/>
          <w:lang w:bidi="fa-IR"/>
        </w:rPr>
        <w:t>هر</w:t>
      </w:r>
      <w:r w:rsidRPr="009A544E">
        <w:rPr>
          <w:rtl/>
          <w:lang w:bidi="fa-IR"/>
        </w:rPr>
        <w:t xml:space="preserve"> </w:t>
      </w:r>
      <w:r w:rsidRPr="009A544E">
        <w:rPr>
          <w:rFonts w:hint="cs"/>
          <w:rtl/>
          <w:lang w:bidi="fa-IR"/>
        </w:rPr>
        <w:t>ساعت</w:t>
      </w:r>
      <w:r w:rsidRPr="009A544E">
        <w:rPr>
          <w:rtl/>
          <w:lang w:bidi="fa-IR"/>
        </w:rPr>
        <w:t xml:space="preserve"> </w:t>
      </w:r>
      <w:r w:rsidRPr="009A544E">
        <w:rPr>
          <w:rFonts w:hint="cs"/>
          <w:rtl/>
          <w:lang w:bidi="fa-IR"/>
        </w:rPr>
        <w:t xml:space="preserve">تاخیر مبلغ </w:t>
      </w:r>
      <w:r w:rsidR="004D6F8B" w:rsidRPr="009A544E">
        <w:rPr>
          <w:rFonts w:hint="cs"/>
          <w:rtl/>
          <w:lang w:bidi="fa-IR"/>
        </w:rPr>
        <w:t xml:space="preserve">7 (هفت) هزارم درصد کل مبلغ قرارداد </w:t>
      </w:r>
      <w:r w:rsidRPr="009A544E">
        <w:rPr>
          <w:rFonts w:hint="cs"/>
          <w:rtl/>
          <w:lang w:bidi="fa-IR"/>
        </w:rPr>
        <w:t>به عنوان جریمه،</w:t>
      </w:r>
      <w:r w:rsidRPr="009A544E">
        <w:rPr>
          <w:rtl/>
          <w:lang w:bidi="fa-IR"/>
        </w:rPr>
        <w:t xml:space="preserve"> </w:t>
      </w:r>
      <w:r w:rsidRPr="009A544E">
        <w:rPr>
          <w:rFonts w:hint="cs"/>
          <w:rtl/>
          <w:lang w:bidi="fa-IR"/>
        </w:rPr>
        <w:t>کسر خواهد گردید</w:t>
      </w:r>
      <w:r w:rsidR="004D6F8B" w:rsidRPr="009A544E">
        <w:rPr>
          <w:rFonts w:hint="cs"/>
          <w:rtl/>
          <w:lang w:bidi="fa-IR"/>
        </w:rPr>
        <w:t>.</w:t>
      </w:r>
      <w:r w:rsidRPr="009A544E">
        <w:rPr>
          <w:rFonts w:hint="cs"/>
          <w:rtl/>
          <w:lang w:bidi="fa-IR"/>
        </w:rPr>
        <w:t xml:space="preserve"> حداکثر تاخیر مجاز برای انجام تعهدات 24 ساعت می باشد و بعد از این مدت کارفرما می تواند </w:t>
      </w:r>
      <w:r w:rsidRPr="009A544E">
        <w:rPr>
          <w:rtl/>
          <w:lang w:bidi="fa-IR"/>
        </w:rPr>
        <w:t>راسا" نسبت به انجام آن موارد اقدام و هزینه های مربوطه را با</w:t>
      </w:r>
      <w:r w:rsidRPr="009A544E">
        <w:rPr>
          <w:rFonts w:hint="cs"/>
          <w:rtl/>
          <w:lang w:bidi="fa-IR"/>
        </w:rPr>
        <w:t xml:space="preserve"> </w:t>
      </w:r>
      <w:r w:rsidRPr="009A544E">
        <w:rPr>
          <w:rtl/>
          <w:lang w:bidi="fa-IR"/>
        </w:rPr>
        <w:t xml:space="preserve">احتساب 15 </w:t>
      </w:r>
      <w:r w:rsidR="009A544E">
        <w:rPr>
          <w:rFonts w:hint="cs"/>
          <w:rtl/>
          <w:lang w:bidi="fa-IR"/>
        </w:rPr>
        <w:t xml:space="preserve">درصد </w:t>
      </w:r>
      <w:r w:rsidRPr="009A544E">
        <w:rPr>
          <w:rtl/>
          <w:lang w:bidi="fa-IR"/>
        </w:rPr>
        <w:t xml:space="preserve"> بالاسری </w:t>
      </w:r>
      <w:r w:rsidRPr="009A544E">
        <w:rPr>
          <w:rFonts w:hint="cs"/>
          <w:rtl/>
          <w:lang w:bidi="fa-IR"/>
        </w:rPr>
        <w:t xml:space="preserve">به علاوه جریمه تاخیر به مقدار حداکثر 24 ساعت </w:t>
      </w:r>
      <w:r w:rsidRPr="009A544E">
        <w:rPr>
          <w:rtl/>
          <w:lang w:bidi="fa-IR"/>
        </w:rPr>
        <w:t>از صورت</w:t>
      </w:r>
      <w:r w:rsidRPr="009A544E">
        <w:rPr>
          <w:rFonts w:hint="cs"/>
          <w:rtl/>
          <w:lang w:bidi="fa-IR"/>
        </w:rPr>
        <w:t xml:space="preserve"> </w:t>
      </w:r>
      <w:r w:rsidRPr="009A544E">
        <w:rPr>
          <w:rtl/>
          <w:lang w:bidi="fa-IR"/>
        </w:rPr>
        <w:t>وضعیت</w:t>
      </w:r>
      <w:r w:rsidRPr="009A544E">
        <w:rPr>
          <w:rFonts w:hint="cs"/>
          <w:rtl/>
          <w:lang w:bidi="fa-IR"/>
        </w:rPr>
        <w:t xml:space="preserve"> </w:t>
      </w:r>
      <w:r w:rsidRPr="009A544E">
        <w:rPr>
          <w:rtl/>
          <w:lang w:bidi="fa-IR"/>
        </w:rPr>
        <w:t xml:space="preserve">های پیمانکار کسر </w:t>
      </w:r>
      <w:r w:rsidRPr="009A544E">
        <w:rPr>
          <w:rFonts w:hint="cs"/>
          <w:rtl/>
          <w:lang w:bidi="fa-IR"/>
        </w:rPr>
        <w:t>نماید</w:t>
      </w:r>
      <w:r w:rsidRPr="009A544E">
        <w:rPr>
          <w:rtl/>
          <w:lang w:bidi="fa-IR"/>
        </w:rPr>
        <w:t>.</w:t>
      </w:r>
    </w:p>
    <w:p w14:paraId="03459794" w14:textId="308712B2" w:rsidR="00EC666D" w:rsidRPr="009A544E" w:rsidRDefault="00EC666D" w:rsidP="009A544E">
      <w:pPr>
        <w:pStyle w:val="ListParagraph"/>
        <w:numPr>
          <w:ilvl w:val="0"/>
          <w:numId w:val="10"/>
        </w:numPr>
        <w:rPr>
          <w:lang w:bidi="fa-IR"/>
        </w:rPr>
      </w:pPr>
      <w:r w:rsidRPr="009A544E">
        <w:rPr>
          <w:rtl/>
          <w:lang w:bidi="fa-IR"/>
        </w:rPr>
        <w:t xml:space="preserve">در صورتی که جمع مدت تاخیر غیر موجه متوالی یا متناوب </w:t>
      </w:r>
      <w:r w:rsidRPr="009A544E">
        <w:rPr>
          <w:rFonts w:hint="cs"/>
          <w:rtl/>
          <w:lang w:bidi="fa-IR"/>
        </w:rPr>
        <w:t xml:space="preserve">از 100 ساعت </w:t>
      </w:r>
      <w:r w:rsidRPr="009A544E">
        <w:rPr>
          <w:rtl/>
          <w:lang w:bidi="fa-IR"/>
        </w:rPr>
        <w:t xml:space="preserve"> تجاوز نماید ، کارفرما می تواند علاوه بر دریافت جریمه</w:t>
      </w:r>
      <w:r w:rsidRPr="009A544E">
        <w:rPr>
          <w:rFonts w:hint="cs"/>
          <w:rtl/>
          <w:lang w:bidi="fa-IR"/>
        </w:rPr>
        <w:t xml:space="preserve">، </w:t>
      </w:r>
      <w:r w:rsidRPr="009A544E">
        <w:rPr>
          <w:rtl/>
          <w:lang w:bidi="fa-IR"/>
        </w:rPr>
        <w:t xml:space="preserve"> قرارداد</w:t>
      </w:r>
      <w:r w:rsidRPr="009A544E">
        <w:rPr>
          <w:rFonts w:hint="cs"/>
          <w:rtl/>
          <w:lang w:bidi="fa-IR"/>
        </w:rPr>
        <w:t xml:space="preserve"> </w:t>
      </w:r>
      <w:r w:rsidRPr="009A544E">
        <w:rPr>
          <w:rtl/>
          <w:lang w:bidi="fa-IR"/>
        </w:rPr>
        <w:t>را نیز فسخ نم</w:t>
      </w:r>
      <w:r w:rsidRPr="009A544E">
        <w:rPr>
          <w:rFonts w:hint="cs"/>
          <w:rtl/>
          <w:lang w:bidi="fa-IR"/>
        </w:rPr>
        <w:t>وده و جرایم و هزینه های مربوط به فسخ قرارداد را از پیمانکار مطالبه نماید.</w:t>
      </w:r>
    </w:p>
    <w:p w14:paraId="1FD4CDDA" w14:textId="756B77AF" w:rsidR="00EC666D" w:rsidRPr="009A544E" w:rsidRDefault="00EC666D" w:rsidP="009A544E">
      <w:pPr>
        <w:pStyle w:val="ListParagraph"/>
        <w:numPr>
          <w:ilvl w:val="0"/>
          <w:numId w:val="10"/>
        </w:numPr>
        <w:rPr>
          <w:lang w:bidi="fa-IR"/>
        </w:rPr>
      </w:pPr>
      <w:r w:rsidRPr="009A544E">
        <w:rPr>
          <w:rtl/>
          <w:lang w:bidi="fa-IR"/>
        </w:rPr>
        <w:t xml:space="preserve">در صورت صدمه </w:t>
      </w:r>
      <w:r w:rsidRPr="009A544E">
        <w:rPr>
          <w:rFonts w:hint="cs"/>
          <w:rtl/>
          <w:lang w:bidi="fa-IR"/>
        </w:rPr>
        <w:t>دیدن</w:t>
      </w:r>
      <w:r w:rsidRPr="009A544E">
        <w:rPr>
          <w:rtl/>
          <w:lang w:bidi="fa-IR"/>
        </w:rPr>
        <w:t xml:space="preserve"> تجهيزات در اثر خطاي ناشي از پيمانكار</w:t>
      </w:r>
      <w:r w:rsidRPr="009A544E">
        <w:rPr>
          <w:rFonts w:hint="cs"/>
          <w:rtl/>
          <w:lang w:bidi="fa-IR"/>
        </w:rPr>
        <w:t>در طول مدت پیمان و یا دوره تضمین</w:t>
      </w:r>
      <w:r w:rsidRPr="009A544E">
        <w:rPr>
          <w:rtl/>
          <w:lang w:bidi="fa-IR"/>
        </w:rPr>
        <w:t xml:space="preserve">، </w:t>
      </w:r>
      <w:r w:rsidRPr="009A544E">
        <w:rPr>
          <w:rFonts w:hint="cs"/>
          <w:rtl/>
          <w:lang w:bidi="fa-IR"/>
        </w:rPr>
        <w:t xml:space="preserve">پیمانکار موظف به جبران آن خواهد بود در غیر اینصورت، </w:t>
      </w:r>
      <w:r w:rsidRPr="009A544E">
        <w:rPr>
          <w:rtl/>
          <w:lang w:bidi="fa-IR"/>
        </w:rPr>
        <w:t>مبلغ جريمه اي برابر ارزش تجهيز معيوب</w:t>
      </w:r>
      <w:r w:rsidRPr="009A544E">
        <w:rPr>
          <w:rFonts w:hint="cs"/>
          <w:rtl/>
          <w:lang w:bidi="fa-IR"/>
        </w:rPr>
        <w:t xml:space="preserve"> و هزینه تعویض آن</w:t>
      </w:r>
      <w:r w:rsidRPr="009A544E">
        <w:rPr>
          <w:rtl/>
          <w:lang w:bidi="fa-IR"/>
        </w:rPr>
        <w:t xml:space="preserve"> به اضافه </w:t>
      </w:r>
      <w:r w:rsidRPr="009A544E">
        <w:rPr>
          <w:rFonts w:hint="cs"/>
          <w:rtl/>
          <w:lang w:bidi="fa-IR"/>
        </w:rPr>
        <w:t>15</w:t>
      </w:r>
      <w:r w:rsidR="009A544E">
        <w:rPr>
          <w:rFonts w:hint="cs"/>
          <w:rtl/>
          <w:lang w:bidi="fa-IR"/>
        </w:rPr>
        <w:t xml:space="preserve"> درصد</w:t>
      </w:r>
      <w:r w:rsidRPr="009A544E">
        <w:rPr>
          <w:rtl/>
          <w:lang w:bidi="fa-IR"/>
        </w:rPr>
        <w:t xml:space="preserve"> مبلغ</w:t>
      </w:r>
      <w:r w:rsidRPr="009A544E">
        <w:rPr>
          <w:rFonts w:hint="cs"/>
          <w:rtl/>
          <w:lang w:bidi="fa-IR"/>
        </w:rPr>
        <w:t xml:space="preserve"> کل</w:t>
      </w:r>
      <w:r w:rsidRPr="009A544E">
        <w:rPr>
          <w:rtl/>
          <w:lang w:bidi="fa-IR"/>
        </w:rPr>
        <w:t xml:space="preserve"> از </w:t>
      </w:r>
      <w:r w:rsidRPr="009A544E">
        <w:rPr>
          <w:rFonts w:hint="cs"/>
          <w:rtl/>
          <w:lang w:bidi="fa-IR"/>
        </w:rPr>
        <w:t>مطالبات ایشان</w:t>
      </w:r>
      <w:r w:rsidRPr="009A544E">
        <w:rPr>
          <w:rtl/>
          <w:lang w:bidi="fa-IR"/>
        </w:rPr>
        <w:t xml:space="preserve"> كسر مي گردد. </w:t>
      </w:r>
    </w:p>
    <w:p w14:paraId="41E9E9CE" w14:textId="66ED3F54" w:rsidR="00EC666D" w:rsidRPr="009A544E" w:rsidRDefault="00EC666D" w:rsidP="009A544E">
      <w:pPr>
        <w:ind w:left="144" w:firstLine="0"/>
        <w:rPr>
          <w:rtl/>
          <w:lang w:bidi="fa-IR"/>
        </w:rPr>
      </w:pPr>
      <w:r w:rsidRPr="008E3F70">
        <w:rPr>
          <w:rtl/>
          <w:lang w:bidi="fa-IR"/>
        </w:rPr>
        <w:t>مبنای محاسبه تاخیر</w:t>
      </w:r>
      <w:r>
        <w:rPr>
          <w:rFonts w:hint="cs"/>
          <w:rtl/>
          <w:lang w:bidi="fa-IR"/>
        </w:rPr>
        <w:t xml:space="preserve"> </w:t>
      </w:r>
      <w:r w:rsidRPr="008E3F70">
        <w:rPr>
          <w:rtl/>
          <w:lang w:bidi="fa-IR"/>
        </w:rPr>
        <w:t>برای عملیات درایستگاه</w:t>
      </w:r>
      <w:r w:rsidR="0038172C">
        <w:rPr>
          <w:rFonts w:hint="cs"/>
          <w:rtl/>
          <w:lang w:bidi="fa-IR"/>
        </w:rPr>
        <w:t xml:space="preserve"> </w:t>
      </w:r>
      <w:r w:rsidRPr="008E3F70">
        <w:rPr>
          <w:rtl/>
          <w:lang w:bidi="fa-IR"/>
        </w:rPr>
        <w:t xml:space="preserve">ها براساس " یک ساعت " زمان برای جمع آوری گروه </w:t>
      </w:r>
      <w:r w:rsidRPr="008E3F70">
        <w:rPr>
          <w:rFonts w:hint="cs"/>
          <w:rtl/>
          <w:lang w:bidi="fa-IR"/>
        </w:rPr>
        <w:t xml:space="preserve">و تجهیزات و تحویل گرفتن قطعات به علاوه ی </w:t>
      </w:r>
      <w:r w:rsidRPr="008E3F70">
        <w:rPr>
          <w:rtl/>
          <w:lang w:bidi="fa-IR"/>
        </w:rPr>
        <w:t xml:space="preserve">مدت زمان لازم برای رسیدن به پای کار برمبنای سرعت اتومبیل 60 کیلومتر درساعت </w:t>
      </w:r>
      <w:r w:rsidRPr="008E3F70">
        <w:rPr>
          <w:rFonts w:hint="cs"/>
          <w:rtl/>
          <w:lang w:bidi="fa-IR"/>
        </w:rPr>
        <w:t xml:space="preserve">از </w:t>
      </w:r>
      <w:r w:rsidRPr="00AD25C3">
        <w:rPr>
          <w:rFonts w:hint="cs"/>
          <w:rtl/>
          <w:lang w:bidi="fa-IR"/>
        </w:rPr>
        <w:t xml:space="preserve">مبدا مرکز تله متری و کنترل فلمن </w:t>
      </w:r>
      <w:r w:rsidRPr="00AD25C3">
        <w:rPr>
          <w:rtl/>
          <w:lang w:bidi="fa-IR"/>
        </w:rPr>
        <w:t>می</w:t>
      </w:r>
      <w:r w:rsidRPr="00AD25C3">
        <w:rPr>
          <w:rFonts w:hint="cs"/>
          <w:rtl/>
          <w:lang w:bidi="fa-IR"/>
        </w:rPr>
        <w:t xml:space="preserve"> </w:t>
      </w:r>
      <w:r w:rsidR="009A544E">
        <w:rPr>
          <w:rtl/>
          <w:lang w:bidi="fa-IR"/>
        </w:rPr>
        <w:t>باشد</w:t>
      </w:r>
      <w:r w:rsidRPr="00AD25C3">
        <w:rPr>
          <w:rtl/>
          <w:lang w:bidi="fa-IR"/>
        </w:rPr>
        <w:t xml:space="preserve">. که به تفکیک برای ایستگاه </w:t>
      </w:r>
      <w:r w:rsidR="0038172C">
        <w:rPr>
          <w:rFonts w:hint="cs"/>
          <w:rtl/>
          <w:lang w:bidi="fa-IR"/>
        </w:rPr>
        <w:t xml:space="preserve">شبکه تله متری </w:t>
      </w:r>
      <w:r w:rsidRPr="00AD25C3">
        <w:rPr>
          <w:rtl/>
          <w:lang w:bidi="fa-IR"/>
        </w:rPr>
        <w:t xml:space="preserve">موضوع قرارداد، </w:t>
      </w:r>
      <w:r w:rsidR="0038172C">
        <w:rPr>
          <w:rFonts w:hint="cs"/>
          <w:rtl/>
          <w:lang w:bidi="fa-IR"/>
        </w:rPr>
        <w:t>در ابتدای شروع قرارداد به پیمانکار اعلام خواهد شد</w:t>
      </w:r>
      <w:r w:rsidRPr="00AD25C3">
        <w:rPr>
          <w:rFonts w:hint="cs"/>
          <w:rtl/>
          <w:lang w:bidi="fa-IR"/>
        </w:rPr>
        <w:t>.</w:t>
      </w:r>
    </w:p>
    <w:p w14:paraId="43B074E1" w14:textId="1E026A7C" w:rsidR="008D3A31" w:rsidRPr="00C333E5" w:rsidRDefault="00EC666D" w:rsidP="00C333E5">
      <w:pPr>
        <w:rPr>
          <w:rtl/>
          <w:lang w:bidi="fa-IR"/>
        </w:rPr>
      </w:pPr>
      <w:r w:rsidRPr="008E3F70">
        <w:rPr>
          <w:rtl/>
          <w:lang w:bidi="fa-IR"/>
        </w:rPr>
        <w:lastRenderedPageBreak/>
        <w:t>منظور از پای کار ، زمان ورود گروه اجرائی به ایستگاه یا محل کار(محل تجهیزات) و اعلام به مرکز کنترل تله متری مبنی برحضور گروه درمحل انجام کار مي باشد.</w:t>
      </w:r>
    </w:p>
    <w:p w14:paraId="5C88098A" w14:textId="77777777" w:rsidR="00370246" w:rsidRPr="009A544E" w:rsidRDefault="00370246" w:rsidP="00712782">
      <w:pPr>
        <w:ind w:firstLine="180"/>
        <w:rPr>
          <w:rtl/>
          <w:lang w:bidi="fa-IR"/>
        </w:rPr>
      </w:pPr>
    </w:p>
    <w:p w14:paraId="51E19F46" w14:textId="55F59AC5" w:rsidR="00EC666D" w:rsidRPr="00B21927" w:rsidRDefault="00EC666D" w:rsidP="00B21927">
      <w:pPr>
        <w:pStyle w:val="Title"/>
        <w:spacing w:line="360" w:lineRule="auto"/>
        <w:jc w:val="both"/>
        <w:rPr>
          <w:rFonts w:asciiTheme="minorBidi" w:hAnsiTheme="minorBidi" w:cs="B Zar"/>
          <w:i/>
          <w:sz w:val="28"/>
          <w:rtl/>
        </w:rPr>
      </w:pPr>
      <w:r w:rsidRPr="00B21927">
        <w:rPr>
          <w:rFonts w:asciiTheme="minorBidi" w:hAnsiTheme="minorBidi" w:cs="B Zar"/>
          <w:i/>
          <w:sz w:val="28"/>
          <w:rtl/>
        </w:rPr>
        <w:t>ماده</w:t>
      </w:r>
      <w:r w:rsidRPr="00B21927">
        <w:rPr>
          <w:rFonts w:asciiTheme="minorBidi" w:hAnsiTheme="minorBidi" w:cs="B Zar" w:hint="cs"/>
          <w:i/>
          <w:sz w:val="28"/>
          <w:rtl/>
        </w:rPr>
        <w:t xml:space="preserve"> </w:t>
      </w:r>
      <w:r w:rsidR="00C333E5">
        <w:rPr>
          <w:rFonts w:asciiTheme="minorBidi" w:hAnsiTheme="minorBidi" w:cs="B Zar" w:hint="cs"/>
          <w:i/>
          <w:sz w:val="28"/>
          <w:rtl/>
        </w:rPr>
        <w:t>6</w:t>
      </w:r>
      <w:r w:rsidRPr="00B21927">
        <w:rPr>
          <w:rFonts w:asciiTheme="minorBidi" w:hAnsiTheme="minorBidi" w:cs="B Zar" w:hint="cs"/>
          <w:i/>
          <w:sz w:val="28"/>
          <w:rtl/>
        </w:rPr>
        <w:t>-</w:t>
      </w:r>
      <w:r w:rsidRPr="00B21927">
        <w:rPr>
          <w:rFonts w:asciiTheme="minorBidi" w:hAnsiTheme="minorBidi" w:cs="B Zar"/>
          <w:i/>
          <w:sz w:val="28"/>
          <w:rtl/>
        </w:rPr>
        <w:t xml:space="preserve">  مالکیت و محرمانه بودن اسناد</w:t>
      </w:r>
    </w:p>
    <w:p w14:paraId="57A81C4A" w14:textId="21E5C2B3" w:rsidR="00EC666D" w:rsidRPr="00712782" w:rsidRDefault="00EC666D" w:rsidP="00712782">
      <w:pPr>
        <w:ind w:firstLine="90"/>
        <w:rPr>
          <w:rtl/>
          <w:lang w:bidi="fa-IR"/>
        </w:rPr>
      </w:pPr>
      <w:r w:rsidRPr="00712782">
        <w:rPr>
          <w:rtl/>
          <w:lang w:bidi="fa-IR"/>
        </w:rPr>
        <w:t>کلیه</w:t>
      </w:r>
      <w:r w:rsidR="00712782">
        <w:rPr>
          <w:rtl/>
          <w:lang w:bidi="fa-IR"/>
        </w:rPr>
        <w:t xml:space="preserve"> اسناد فنی  و مدارک و نرم افزار</w:t>
      </w:r>
      <w:r w:rsidRPr="00712782">
        <w:rPr>
          <w:rtl/>
          <w:lang w:bidi="fa-IR"/>
        </w:rPr>
        <w:t>ها و فایل های مربوط به نحوه استفاده ، تعمیر و نگهداری تجهیزات و سیستم های موضوع قرارداد که کارفرما همراه تجهیزات و سیستم ها بعنوان راهنمای استفاده یا دستورالعمل های نگهداری و تعمیرات و مدارک سیم بندی و</w:t>
      </w:r>
      <w:r w:rsidR="00712782">
        <w:rPr>
          <w:rFonts w:hint="cs"/>
          <w:rtl/>
          <w:lang w:bidi="fa-IR"/>
        </w:rPr>
        <w:t xml:space="preserve"> </w:t>
      </w:r>
      <w:r w:rsidRPr="00712782">
        <w:rPr>
          <w:rtl/>
          <w:lang w:bidi="fa-IR"/>
        </w:rPr>
        <w:t>یا سایر توضیحات راجع به تجهیزات و</w:t>
      </w:r>
      <w:r w:rsidR="00712782">
        <w:rPr>
          <w:rFonts w:hint="cs"/>
          <w:rtl/>
          <w:lang w:bidi="fa-IR"/>
        </w:rPr>
        <w:t xml:space="preserve"> </w:t>
      </w:r>
      <w:r w:rsidRPr="00712782">
        <w:rPr>
          <w:rtl/>
          <w:lang w:bidi="fa-IR"/>
        </w:rPr>
        <w:t>سیستم ها در اختیار پیمانکار می گذارد، این اسناد و مدارک بعنوان امانت تا پایان مدت قرارداد نزد پیمانکار باقی می ماند.</w:t>
      </w:r>
      <w:r w:rsidRPr="00712782">
        <w:rPr>
          <w:rFonts w:hint="cs"/>
          <w:rtl/>
          <w:lang w:bidi="fa-IR"/>
        </w:rPr>
        <w:t xml:space="preserve"> </w:t>
      </w:r>
    </w:p>
    <w:p w14:paraId="6752373F" w14:textId="219273E0" w:rsidR="00EC666D" w:rsidRPr="00712782" w:rsidRDefault="00EC666D" w:rsidP="00712782">
      <w:pPr>
        <w:ind w:firstLine="90"/>
        <w:rPr>
          <w:rtl/>
          <w:lang w:bidi="fa-IR"/>
        </w:rPr>
      </w:pPr>
      <w:r w:rsidRPr="00712782">
        <w:rPr>
          <w:rtl/>
          <w:lang w:bidi="fa-IR"/>
        </w:rPr>
        <w:t>پیمانکار پس از انجام قرارداد و در طول اجرای آن بعنوان امین کارفرما محسوب شده و هرگونه استفاده و بهره برداری از اطلاعات  خارج از حوزه قرارداد و یا واگذاری آن به اشخاص ثالث و نگهداری آن در شرک</w:t>
      </w:r>
      <w:r w:rsidR="00712782">
        <w:rPr>
          <w:rtl/>
          <w:lang w:bidi="fa-IR"/>
        </w:rPr>
        <w:t>ت پیمانکار پس از خاتمه قرارداد</w:t>
      </w:r>
      <w:r w:rsidR="00712782">
        <w:rPr>
          <w:rFonts w:hint="cs"/>
          <w:rtl/>
          <w:lang w:bidi="fa-IR"/>
        </w:rPr>
        <w:t>،</w:t>
      </w:r>
      <w:r w:rsidRPr="00712782">
        <w:rPr>
          <w:rtl/>
          <w:lang w:bidi="fa-IR"/>
        </w:rPr>
        <w:t xml:space="preserve"> تخلف تلقی شده و با خاطی برابر مقررات رفتار خواهد شد</w:t>
      </w:r>
      <w:r w:rsidRPr="00712782">
        <w:rPr>
          <w:rFonts w:hint="cs"/>
          <w:rtl/>
          <w:lang w:bidi="fa-IR"/>
        </w:rPr>
        <w:t>.</w:t>
      </w:r>
    </w:p>
    <w:p w14:paraId="581E4919" w14:textId="77777777" w:rsidR="00EC666D" w:rsidRPr="00712782" w:rsidRDefault="00EC666D" w:rsidP="00712782">
      <w:pPr>
        <w:ind w:firstLine="90"/>
        <w:rPr>
          <w:rtl/>
          <w:lang w:bidi="fa-IR"/>
        </w:rPr>
      </w:pPr>
      <w:r w:rsidRPr="008E3F70">
        <w:rPr>
          <w:rFonts w:asciiTheme="minorBidi" w:hAnsiTheme="minorBidi" w:cs="B Nazanin" w:hint="cs"/>
          <w:sz w:val="28"/>
          <w:szCs w:val="28"/>
          <w:rtl/>
        </w:rPr>
        <w:t xml:space="preserve"> </w:t>
      </w:r>
      <w:r w:rsidRPr="00712782">
        <w:rPr>
          <w:rtl/>
          <w:lang w:bidi="fa-IR"/>
        </w:rPr>
        <w:t xml:space="preserve">پیمانکار </w:t>
      </w:r>
      <w:r w:rsidRPr="00712782">
        <w:rPr>
          <w:rFonts w:hint="cs"/>
          <w:rtl/>
          <w:lang w:bidi="fa-IR"/>
        </w:rPr>
        <w:t xml:space="preserve">به هیچ عنوان </w:t>
      </w:r>
      <w:r w:rsidRPr="00712782">
        <w:rPr>
          <w:rtl/>
          <w:lang w:bidi="fa-IR"/>
        </w:rPr>
        <w:t xml:space="preserve">مجاز به برداشت اطلاعات </w:t>
      </w:r>
      <w:r w:rsidRPr="00712782">
        <w:rPr>
          <w:rFonts w:hint="cs"/>
          <w:rtl/>
          <w:lang w:bidi="fa-IR"/>
        </w:rPr>
        <w:t xml:space="preserve">کمی و کیفی منابع، مخازن و شبکه آبرسانی از قبیل میزان دبی، کلر باقیمانده و... </w:t>
      </w:r>
      <w:r w:rsidRPr="00712782">
        <w:rPr>
          <w:rtl/>
          <w:lang w:bidi="fa-IR"/>
        </w:rPr>
        <w:t>ن</w:t>
      </w:r>
      <w:r w:rsidRPr="00712782">
        <w:rPr>
          <w:rFonts w:hint="cs"/>
          <w:rtl/>
          <w:lang w:bidi="fa-IR"/>
        </w:rPr>
        <w:t>بوده و در صورت خروج اطلاعات و هرگونه سوء استفاده، با ایشان برخورد خواهد شد.</w:t>
      </w:r>
    </w:p>
    <w:p w14:paraId="1CE71C6D" w14:textId="507FD57B" w:rsidR="00EC666D" w:rsidRDefault="00EC666D" w:rsidP="00712782">
      <w:pPr>
        <w:ind w:firstLine="90"/>
        <w:rPr>
          <w:rtl/>
          <w:lang w:bidi="fa-IR"/>
        </w:rPr>
      </w:pPr>
      <w:r w:rsidRPr="00712782">
        <w:rPr>
          <w:rtl/>
          <w:lang w:bidi="fa-IR"/>
        </w:rPr>
        <w:t xml:space="preserve"> پیمانکار ملزم به تکمیل و امضاء تعهد نامه پیوست قرارداد در این خصوص  و رعایت کامل مفاد آن می باشد.</w:t>
      </w:r>
    </w:p>
    <w:p w14:paraId="532DA088" w14:textId="18745AE0" w:rsidR="003E3E9D" w:rsidRDefault="003E3E9D" w:rsidP="00712782">
      <w:pPr>
        <w:ind w:firstLine="90"/>
        <w:rPr>
          <w:rtl/>
          <w:lang w:bidi="fa-IR"/>
        </w:rPr>
      </w:pPr>
    </w:p>
    <w:p w14:paraId="0DE963CD" w14:textId="5C566FC9" w:rsidR="003E3E9D" w:rsidRDefault="003E3E9D" w:rsidP="003E3E9D">
      <w:pPr>
        <w:pStyle w:val="Title"/>
        <w:spacing w:line="360" w:lineRule="auto"/>
        <w:jc w:val="both"/>
        <w:rPr>
          <w:rFonts w:asciiTheme="minorBidi" w:hAnsiTheme="minorBidi" w:cs="B Zar"/>
          <w:i/>
          <w:sz w:val="28"/>
          <w:rtl/>
        </w:rPr>
      </w:pPr>
      <w:r w:rsidRPr="00B21927">
        <w:rPr>
          <w:rFonts w:asciiTheme="minorBidi" w:hAnsiTheme="minorBidi" w:cs="B Zar"/>
          <w:i/>
          <w:sz w:val="28"/>
          <w:rtl/>
        </w:rPr>
        <w:t>ماده</w:t>
      </w:r>
      <w:r w:rsidRPr="00B21927">
        <w:rPr>
          <w:rFonts w:asciiTheme="minorBidi" w:hAnsiTheme="minorBidi" w:cs="B Zar" w:hint="cs"/>
          <w:i/>
          <w:sz w:val="28"/>
          <w:rtl/>
        </w:rPr>
        <w:t xml:space="preserve"> </w:t>
      </w:r>
      <w:r>
        <w:rPr>
          <w:rFonts w:asciiTheme="minorBidi" w:hAnsiTheme="minorBidi" w:cs="B Zar" w:hint="cs"/>
          <w:i/>
          <w:sz w:val="28"/>
          <w:rtl/>
        </w:rPr>
        <w:t>7</w:t>
      </w:r>
      <w:r w:rsidRPr="00B21927">
        <w:rPr>
          <w:rFonts w:asciiTheme="minorBidi" w:hAnsiTheme="minorBidi" w:cs="B Zar" w:hint="cs"/>
          <w:i/>
          <w:sz w:val="28"/>
          <w:rtl/>
        </w:rPr>
        <w:t>-</w:t>
      </w:r>
      <w:r w:rsidRPr="00B21927">
        <w:rPr>
          <w:rFonts w:asciiTheme="minorBidi" w:hAnsiTheme="minorBidi" w:cs="B Zar"/>
          <w:i/>
          <w:sz w:val="28"/>
          <w:rtl/>
        </w:rPr>
        <w:t xml:space="preserve">  </w:t>
      </w:r>
      <w:r>
        <w:rPr>
          <w:rFonts w:asciiTheme="minorBidi" w:hAnsiTheme="minorBidi" w:cs="B Zar" w:hint="cs"/>
          <w:i/>
          <w:sz w:val="28"/>
          <w:rtl/>
        </w:rPr>
        <w:t>فهرست بهای موارد موضوع قرارداد</w:t>
      </w:r>
    </w:p>
    <w:p w14:paraId="7B0B50A7" w14:textId="1101B7D5" w:rsidR="004F7A85" w:rsidRDefault="004F7A85" w:rsidP="004F7A85">
      <w:pPr>
        <w:rPr>
          <w:rtl/>
          <w:lang w:bidi="fa-IR"/>
        </w:rPr>
      </w:pPr>
      <w:r w:rsidRPr="004F7A85">
        <w:rPr>
          <w:rFonts w:hint="cs"/>
          <w:rtl/>
          <w:lang w:bidi="fa-IR"/>
        </w:rPr>
        <w:t>در جد</w:t>
      </w:r>
      <w:r>
        <w:rPr>
          <w:rFonts w:hint="cs"/>
          <w:rtl/>
          <w:lang w:bidi="fa-IR"/>
        </w:rPr>
        <w:t>ول زیر فهرست بهای کلیه موارد اجرایی موضوع قرارداد ارائه شده است.</w:t>
      </w:r>
    </w:p>
    <w:tbl>
      <w:tblPr>
        <w:tblStyle w:val="TableGrid"/>
        <w:bidiVisual/>
        <w:tblW w:w="0" w:type="auto"/>
        <w:tblLook w:val="04A0" w:firstRow="1" w:lastRow="0" w:firstColumn="1" w:lastColumn="0" w:noHBand="0" w:noVBand="1"/>
      </w:tblPr>
      <w:tblGrid>
        <w:gridCol w:w="743"/>
        <w:gridCol w:w="3690"/>
        <w:gridCol w:w="900"/>
        <w:gridCol w:w="677"/>
        <w:gridCol w:w="1503"/>
        <w:gridCol w:w="1503"/>
      </w:tblGrid>
      <w:tr w:rsidR="004F7A85" w14:paraId="21CD92E9" w14:textId="77777777" w:rsidTr="0081022A">
        <w:trPr>
          <w:trHeight w:val="638"/>
          <w:tblHeader/>
        </w:trPr>
        <w:tc>
          <w:tcPr>
            <w:tcW w:w="743" w:type="dxa"/>
            <w:vAlign w:val="center"/>
          </w:tcPr>
          <w:p w14:paraId="3DBE55A0" w14:textId="37E36A45" w:rsidR="004F7A85" w:rsidRDefault="004F7A85" w:rsidP="009F2665">
            <w:pPr>
              <w:spacing w:line="240" w:lineRule="auto"/>
              <w:ind w:firstLine="0"/>
              <w:jc w:val="center"/>
              <w:rPr>
                <w:rtl/>
                <w:lang w:bidi="fa-IR"/>
              </w:rPr>
            </w:pPr>
            <w:r>
              <w:rPr>
                <w:rFonts w:hint="cs"/>
                <w:rtl/>
                <w:lang w:bidi="fa-IR"/>
              </w:rPr>
              <w:t>ردیف</w:t>
            </w:r>
          </w:p>
        </w:tc>
        <w:tc>
          <w:tcPr>
            <w:tcW w:w="3690" w:type="dxa"/>
            <w:vAlign w:val="center"/>
          </w:tcPr>
          <w:p w14:paraId="49E7BB2F" w14:textId="617E340A" w:rsidR="004F7A85" w:rsidRDefault="004F7A85" w:rsidP="009F2665">
            <w:pPr>
              <w:spacing w:line="240" w:lineRule="auto"/>
              <w:ind w:firstLine="0"/>
              <w:jc w:val="center"/>
              <w:rPr>
                <w:rtl/>
                <w:lang w:bidi="fa-IR"/>
              </w:rPr>
            </w:pPr>
            <w:r>
              <w:rPr>
                <w:rFonts w:hint="cs"/>
                <w:rtl/>
                <w:lang w:bidi="fa-IR"/>
              </w:rPr>
              <w:t>شرح</w:t>
            </w:r>
          </w:p>
        </w:tc>
        <w:tc>
          <w:tcPr>
            <w:tcW w:w="900" w:type="dxa"/>
            <w:vAlign w:val="center"/>
          </w:tcPr>
          <w:p w14:paraId="5A04CEAB" w14:textId="0AAD23AA" w:rsidR="004F7A85" w:rsidRDefault="004F7A85" w:rsidP="009F2665">
            <w:pPr>
              <w:spacing w:line="240" w:lineRule="auto"/>
              <w:ind w:firstLine="0"/>
              <w:jc w:val="center"/>
              <w:rPr>
                <w:rtl/>
                <w:lang w:bidi="fa-IR"/>
              </w:rPr>
            </w:pPr>
            <w:r>
              <w:rPr>
                <w:rFonts w:hint="cs"/>
                <w:rtl/>
                <w:lang w:bidi="fa-IR"/>
              </w:rPr>
              <w:t>واحد</w:t>
            </w:r>
          </w:p>
        </w:tc>
        <w:tc>
          <w:tcPr>
            <w:tcW w:w="677" w:type="dxa"/>
            <w:vAlign w:val="center"/>
          </w:tcPr>
          <w:p w14:paraId="057952BD" w14:textId="11DAB68F" w:rsidR="004F7A85" w:rsidRDefault="004F7A85" w:rsidP="009F2665">
            <w:pPr>
              <w:spacing w:line="240" w:lineRule="auto"/>
              <w:ind w:firstLine="0"/>
              <w:jc w:val="center"/>
              <w:rPr>
                <w:rtl/>
                <w:lang w:bidi="fa-IR"/>
              </w:rPr>
            </w:pPr>
            <w:r>
              <w:rPr>
                <w:rFonts w:hint="cs"/>
                <w:rtl/>
                <w:lang w:bidi="fa-IR"/>
              </w:rPr>
              <w:t>مقدار</w:t>
            </w:r>
          </w:p>
        </w:tc>
        <w:tc>
          <w:tcPr>
            <w:tcW w:w="1503" w:type="dxa"/>
            <w:vAlign w:val="center"/>
          </w:tcPr>
          <w:p w14:paraId="1A67BD42" w14:textId="3D578869" w:rsidR="004F7A85" w:rsidRDefault="004F7A85" w:rsidP="009F2665">
            <w:pPr>
              <w:spacing w:line="240" w:lineRule="auto"/>
              <w:ind w:firstLine="0"/>
              <w:jc w:val="center"/>
              <w:rPr>
                <w:rtl/>
                <w:lang w:bidi="fa-IR"/>
              </w:rPr>
            </w:pPr>
            <w:r>
              <w:rPr>
                <w:rFonts w:hint="cs"/>
                <w:rtl/>
                <w:lang w:bidi="fa-IR"/>
              </w:rPr>
              <w:t>بهای واحد (ریال)</w:t>
            </w:r>
          </w:p>
        </w:tc>
        <w:tc>
          <w:tcPr>
            <w:tcW w:w="1503" w:type="dxa"/>
            <w:vAlign w:val="center"/>
          </w:tcPr>
          <w:p w14:paraId="18D440FB" w14:textId="30A1F77D" w:rsidR="004F7A85" w:rsidRDefault="004F7A85" w:rsidP="009F2665">
            <w:pPr>
              <w:spacing w:line="240" w:lineRule="auto"/>
              <w:ind w:firstLine="0"/>
              <w:jc w:val="center"/>
              <w:rPr>
                <w:rtl/>
                <w:lang w:bidi="fa-IR"/>
              </w:rPr>
            </w:pPr>
            <w:r>
              <w:rPr>
                <w:rFonts w:hint="cs"/>
                <w:rtl/>
                <w:lang w:bidi="fa-IR"/>
              </w:rPr>
              <w:t>بهای کل (ریال)</w:t>
            </w:r>
          </w:p>
        </w:tc>
      </w:tr>
      <w:tr w:rsidR="00733131" w14:paraId="4FFE2F10" w14:textId="77777777" w:rsidTr="0081022A">
        <w:trPr>
          <w:trHeight w:val="1484"/>
          <w:tblHeader/>
        </w:trPr>
        <w:tc>
          <w:tcPr>
            <w:tcW w:w="743" w:type="dxa"/>
            <w:vAlign w:val="center"/>
          </w:tcPr>
          <w:p w14:paraId="3F0544A5" w14:textId="10313B64" w:rsidR="00733131" w:rsidRPr="00243453" w:rsidRDefault="00733131" w:rsidP="009F2665">
            <w:pPr>
              <w:spacing w:line="240" w:lineRule="auto"/>
              <w:ind w:firstLine="0"/>
              <w:jc w:val="center"/>
              <w:rPr>
                <w:sz w:val="20"/>
                <w:szCs w:val="24"/>
                <w:rtl/>
                <w:lang w:bidi="fa-IR"/>
              </w:rPr>
            </w:pPr>
            <w:r w:rsidRPr="00243453">
              <w:rPr>
                <w:rFonts w:hint="cs"/>
                <w:sz w:val="20"/>
                <w:szCs w:val="24"/>
                <w:rtl/>
                <w:lang w:bidi="fa-IR"/>
              </w:rPr>
              <w:t>1</w:t>
            </w:r>
          </w:p>
        </w:tc>
        <w:tc>
          <w:tcPr>
            <w:tcW w:w="3690" w:type="dxa"/>
          </w:tcPr>
          <w:p w14:paraId="48274575" w14:textId="2E6D1777" w:rsidR="00733131" w:rsidRPr="00243453" w:rsidRDefault="00733131" w:rsidP="009F2665">
            <w:pPr>
              <w:spacing w:line="240" w:lineRule="auto"/>
              <w:ind w:firstLine="0"/>
              <w:rPr>
                <w:sz w:val="20"/>
                <w:szCs w:val="24"/>
                <w:rtl/>
                <w:lang w:bidi="fa-IR"/>
              </w:rPr>
            </w:pPr>
            <w:r w:rsidRPr="00243453">
              <w:rPr>
                <w:rFonts w:hint="cs"/>
                <w:sz w:val="20"/>
                <w:szCs w:val="24"/>
                <w:rtl/>
                <w:lang w:bidi="fa-IR"/>
              </w:rPr>
              <w:t>انجام امور پشتیبانی شبکه مخابراتی طبق شرح خدمات مطابق با تخصص مندرج در ماده 1 بخش چهار ردیف ب بند 2</w:t>
            </w:r>
          </w:p>
        </w:tc>
        <w:tc>
          <w:tcPr>
            <w:tcW w:w="900" w:type="dxa"/>
            <w:vAlign w:val="center"/>
          </w:tcPr>
          <w:p w14:paraId="25A07957" w14:textId="561D1B68" w:rsidR="00733131" w:rsidRPr="00243453" w:rsidRDefault="00733131" w:rsidP="009F2665">
            <w:pPr>
              <w:spacing w:line="240" w:lineRule="auto"/>
              <w:ind w:firstLine="0"/>
              <w:jc w:val="center"/>
              <w:rPr>
                <w:sz w:val="20"/>
                <w:szCs w:val="24"/>
                <w:rtl/>
                <w:lang w:bidi="fa-IR"/>
              </w:rPr>
            </w:pPr>
            <w:r w:rsidRPr="00243453">
              <w:rPr>
                <w:rFonts w:hint="cs"/>
                <w:sz w:val="20"/>
                <w:szCs w:val="24"/>
                <w:rtl/>
                <w:lang w:bidi="fa-IR"/>
              </w:rPr>
              <w:t>ماه</w:t>
            </w:r>
          </w:p>
        </w:tc>
        <w:tc>
          <w:tcPr>
            <w:tcW w:w="677" w:type="dxa"/>
            <w:vAlign w:val="center"/>
          </w:tcPr>
          <w:p w14:paraId="185BBE4C" w14:textId="38E3FD30" w:rsidR="00733131" w:rsidRPr="00243453" w:rsidRDefault="00733131" w:rsidP="009F2665">
            <w:pPr>
              <w:spacing w:line="240" w:lineRule="auto"/>
              <w:ind w:firstLine="0"/>
              <w:jc w:val="center"/>
              <w:rPr>
                <w:sz w:val="20"/>
                <w:szCs w:val="24"/>
                <w:rtl/>
                <w:lang w:bidi="fa-IR"/>
              </w:rPr>
            </w:pPr>
            <w:r w:rsidRPr="00243453">
              <w:rPr>
                <w:rFonts w:hint="cs"/>
                <w:sz w:val="20"/>
                <w:szCs w:val="24"/>
                <w:rtl/>
                <w:lang w:bidi="fa-IR"/>
              </w:rPr>
              <w:t>12</w:t>
            </w:r>
          </w:p>
        </w:tc>
        <w:tc>
          <w:tcPr>
            <w:tcW w:w="1503" w:type="dxa"/>
            <w:vAlign w:val="center"/>
          </w:tcPr>
          <w:p w14:paraId="12A02C39" w14:textId="04A65221" w:rsidR="00733131" w:rsidRPr="00243453" w:rsidRDefault="00733131" w:rsidP="009F2665">
            <w:pPr>
              <w:spacing w:line="240" w:lineRule="auto"/>
              <w:ind w:firstLine="0"/>
              <w:rPr>
                <w:sz w:val="20"/>
                <w:szCs w:val="24"/>
                <w:rtl/>
                <w:lang w:bidi="fa-IR"/>
              </w:rPr>
            </w:pPr>
          </w:p>
        </w:tc>
        <w:tc>
          <w:tcPr>
            <w:tcW w:w="1503" w:type="dxa"/>
            <w:vAlign w:val="center"/>
          </w:tcPr>
          <w:p w14:paraId="25CD4C8B" w14:textId="34AA4F05" w:rsidR="00733131" w:rsidRPr="00243453" w:rsidRDefault="00733131" w:rsidP="009F2665">
            <w:pPr>
              <w:spacing w:line="240" w:lineRule="auto"/>
              <w:ind w:firstLine="0"/>
              <w:rPr>
                <w:sz w:val="20"/>
                <w:szCs w:val="24"/>
                <w:rtl/>
                <w:lang w:bidi="fa-IR"/>
              </w:rPr>
            </w:pPr>
          </w:p>
        </w:tc>
      </w:tr>
      <w:tr w:rsidR="00733131" w14:paraId="1972F074" w14:textId="77777777" w:rsidTr="0081022A">
        <w:trPr>
          <w:trHeight w:val="1781"/>
          <w:tblHeader/>
        </w:trPr>
        <w:tc>
          <w:tcPr>
            <w:tcW w:w="743" w:type="dxa"/>
            <w:vAlign w:val="center"/>
          </w:tcPr>
          <w:p w14:paraId="656045FD" w14:textId="74FA927C" w:rsidR="00733131" w:rsidRPr="00243453" w:rsidRDefault="00733131" w:rsidP="009F2665">
            <w:pPr>
              <w:spacing w:line="240" w:lineRule="auto"/>
              <w:ind w:firstLine="0"/>
              <w:jc w:val="center"/>
              <w:rPr>
                <w:sz w:val="20"/>
                <w:szCs w:val="24"/>
                <w:rtl/>
                <w:lang w:bidi="fa-IR"/>
              </w:rPr>
            </w:pPr>
            <w:r w:rsidRPr="00243453">
              <w:rPr>
                <w:rFonts w:hint="cs"/>
                <w:sz w:val="20"/>
                <w:szCs w:val="24"/>
                <w:rtl/>
                <w:lang w:bidi="fa-IR"/>
              </w:rPr>
              <w:lastRenderedPageBreak/>
              <w:t>2</w:t>
            </w:r>
          </w:p>
        </w:tc>
        <w:tc>
          <w:tcPr>
            <w:tcW w:w="3690" w:type="dxa"/>
          </w:tcPr>
          <w:p w14:paraId="3969D832" w14:textId="70B67C76" w:rsidR="00733131" w:rsidRPr="00243453" w:rsidRDefault="00733131" w:rsidP="009F2665">
            <w:pPr>
              <w:spacing w:line="240" w:lineRule="auto"/>
              <w:ind w:firstLine="0"/>
              <w:rPr>
                <w:sz w:val="20"/>
                <w:szCs w:val="24"/>
                <w:rtl/>
                <w:lang w:bidi="fa-IR"/>
              </w:rPr>
            </w:pPr>
            <w:r w:rsidRPr="00243453">
              <w:rPr>
                <w:rFonts w:hint="cs"/>
                <w:sz w:val="20"/>
                <w:szCs w:val="24"/>
                <w:rtl/>
                <w:lang w:bidi="fa-IR"/>
              </w:rPr>
              <w:t>انجام امور نگهداری، تعمیر، توسعه و ارتقاء شبکه مخابراتی طبق شرح خدمات  مطابق با تخصص مندرج در ماده 1 بخش چهار ردیف ب بند 3</w:t>
            </w:r>
          </w:p>
        </w:tc>
        <w:tc>
          <w:tcPr>
            <w:tcW w:w="900" w:type="dxa"/>
            <w:vAlign w:val="center"/>
          </w:tcPr>
          <w:p w14:paraId="2C97D579" w14:textId="401E3D91" w:rsidR="00733131" w:rsidRPr="00243453" w:rsidRDefault="00733131" w:rsidP="009F2665">
            <w:pPr>
              <w:spacing w:line="240" w:lineRule="auto"/>
              <w:ind w:firstLine="0"/>
              <w:jc w:val="center"/>
              <w:rPr>
                <w:sz w:val="20"/>
                <w:szCs w:val="24"/>
                <w:rtl/>
                <w:lang w:bidi="fa-IR"/>
              </w:rPr>
            </w:pPr>
            <w:r w:rsidRPr="00243453">
              <w:rPr>
                <w:rFonts w:hint="cs"/>
                <w:sz w:val="20"/>
                <w:szCs w:val="24"/>
                <w:rtl/>
                <w:lang w:bidi="fa-IR"/>
              </w:rPr>
              <w:t>ماه</w:t>
            </w:r>
          </w:p>
        </w:tc>
        <w:tc>
          <w:tcPr>
            <w:tcW w:w="677" w:type="dxa"/>
            <w:vAlign w:val="center"/>
          </w:tcPr>
          <w:p w14:paraId="57E55E98" w14:textId="287ED3FA" w:rsidR="00733131" w:rsidRPr="00243453" w:rsidRDefault="00733131" w:rsidP="009F2665">
            <w:pPr>
              <w:spacing w:line="240" w:lineRule="auto"/>
              <w:ind w:firstLine="0"/>
              <w:rPr>
                <w:sz w:val="20"/>
                <w:szCs w:val="24"/>
                <w:rtl/>
                <w:lang w:bidi="fa-IR"/>
              </w:rPr>
            </w:pPr>
            <w:r w:rsidRPr="00243453">
              <w:rPr>
                <w:rFonts w:hint="cs"/>
                <w:sz w:val="20"/>
                <w:szCs w:val="24"/>
                <w:rtl/>
                <w:lang w:bidi="fa-IR"/>
              </w:rPr>
              <w:t>12</w:t>
            </w:r>
          </w:p>
        </w:tc>
        <w:tc>
          <w:tcPr>
            <w:tcW w:w="1503" w:type="dxa"/>
            <w:vAlign w:val="center"/>
          </w:tcPr>
          <w:p w14:paraId="156ACCAE" w14:textId="2E6AF6CD" w:rsidR="00733131" w:rsidRPr="00243453" w:rsidRDefault="00733131" w:rsidP="009F2665">
            <w:pPr>
              <w:spacing w:line="240" w:lineRule="auto"/>
              <w:ind w:firstLine="0"/>
              <w:rPr>
                <w:sz w:val="20"/>
                <w:szCs w:val="24"/>
                <w:rtl/>
                <w:lang w:bidi="fa-IR"/>
              </w:rPr>
            </w:pPr>
          </w:p>
        </w:tc>
        <w:tc>
          <w:tcPr>
            <w:tcW w:w="1503" w:type="dxa"/>
            <w:vAlign w:val="center"/>
          </w:tcPr>
          <w:p w14:paraId="3D3AF26C" w14:textId="7BA97142" w:rsidR="00733131" w:rsidRPr="00243453" w:rsidRDefault="00733131" w:rsidP="009F2665">
            <w:pPr>
              <w:spacing w:line="240" w:lineRule="auto"/>
              <w:ind w:firstLine="0"/>
              <w:rPr>
                <w:sz w:val="20"/>
                <w:szCs w:val="24"/>
                <w:rtl/>
                <w:lang w:bidi="fa-IR"/>
              </w:rPr>
            </w:pPr>
          </w:p>
        </w:tc>
      </w:tr>
      <w:tr w:rsidR="00243453" w14:paraId="7449F69F" w14:textId="77777777" w:rsidTr="0081022A">
        <w:trPr>
          <w:trHeight w:val="404"/>
          <w:tblHeader/>
        </w:trPr>
        <w:tc>
          <w:tcPr>
            <w:tcW w:w="743" w:type="dxa"/>
            <w:vAlign w:val="center"/>
          </w:tcPr>
          <w:p w14:paraId="4801F669" w14:textId="54872394" w:rsidR="00243453" w:rsidRPr="00243453" w:rsidRDefault="00243453" w:rsidP="009F2665">
            <w:pPr>
              <w:spacing w:line="240" w:lineRule="auto"/>
              <w:ind w:firstLine="0"/>
              <w:jc w:val="center"/>
              <w:rPr>
                <w:sz w:val="20"/>
                <w:szCs w:val="24"/>
                <w:rtl/>
                <w:lang w:bidi="fa-IR"/>
              </w:rPr>
            </w:pPr>
            <w:r w:rsidRPr="00243453">
              <w:rPr>
                <w:rFonts w:hint="cs"/>
                <w:sz w:val="20"/>
                <w:szCs w:val="24"/>
                <w:rtl/>
                <w:lang w:bidi="fa-IR"/>
              </w:rPr>
              <w:t>3</w:t>
            </w:r>
          </w:p>
        </w:tc>
        <w:tc>
          <w:tcPr>
            <w:tcW w:w="3690" w:type="dxa"/>
          </w:tcPr>
          <w:p w14:paraId="0E56F7BC" w14:textId="5F33F6F2" w:rsidR="00243453" w:rsidRPr="00243453" w:rsidRDefault="00243453" w:rsidP="009F2665">
            <w:pPr>
              <w:spacing w:line="240" w:lineRule="auto"/>
              <w:ind w:firstLine="0"/>
              <w:rPr>
                <w:sz w:val="20"/>
                <w:szCs w:val="24"/>
                <w:rtl/>
                <w:lang w:bidi="fa-IR"/>
              </w:rPr>
            </w:pPr>
            <w:r w:rsidRPr="00243453">
              <w:rPr>
                <w:rFonts w:hint="cs"/>
                <w:sz w:val="20"/>
                <w:szCs w:val="24"/>
                <w:rtl/>
                <w:lang w:bidi="fa-IR"/>
              </w:rPr>
              <w:t>اضافه کاری</w:t>
            </w:r>
          </w:p>
        </w:tc>
        <w:tc>
          <w:tcPr>
            <w:tcW w:w="900" w:type="dxa"/>
            <w:vAlign w:val="center"/>
          </w:tcPr>
          <w:p w14:paraId="396A95C1" w14:textId="2BF73D2D" w:rsidR="00243453" w:rsidRPr="00243453" w:rsidRDefault="00243453" w:rsidP="009F2665">
            <w:pPr>
              <w:spacing w:line="240" w:lineRule="auto"/>
              <w:ind w:firstLine="0"/>
              <w:jc w:val="center"/>
              <w:rPr>
                <w:sz w:val="20"/>
                <w:szCs w:val="24"/>
                <w:rtl/>
                <w:lang w:bidi="fa-IR"/>
              </w:rPr>
            </w:pPr>
            <w:r w:rsidRPr="00243453">
              <w:rPr>
                <w:rFonts w:hint="cs"/>
                <w:sz w:val="20"/>
                <w:szCs w:val="24"/>
                <w:rtl/>
                <w:lang w:bidi="fa-IR"/>
              </w:rPr>
              <w:t>ساعت</w:t>
            </w:r>
          </w:p>
        </w:tc>
        <w:tc>
          <w:tcPr>
            <w:tcW w:w="677" w:type="dxa"/>
            <w:vAlign w:val="center"/>
          </w:tcPr>
          <w:p w14:paraId="48FFD844" w14:textId="6BE27E39" w:rsidR="00243453" w:rsidRPr="00243453" w:rsidRDefault="00243453" w:rsidP="009F2665">
            <w:pPr>
              <w:spacing w:line="240" w:lineRule="auto"/>
              <w:ind w:firstLine="0"/>
              <w:rPr>
                <w:sz w:val="20"/>
                <w:szCs w:val="24"/>
                <w:rtl/>
                <w:lang w:bidi="fa-IR"/>
              </w:rPr>
            </w:pPr>
            <w:r w:rsidRPr="00243453">
              <w:rPr>
                <w:rFonts w:hint="cs"/>
                <w:sz w:val="20"/>
                <w:szCs w:val="24"/>
                <w:rtl/>
                <w:lang w:bidi="fa-IR"/>
              </w:rPr>
              <w:t>600</w:t>
            </w:r>
          </w:p>
        </w:tc>
        <w:tc>
          <w:tcPr>
            <w:tcW w:w="1503" w:type="dxa"/>
            <w:vAlign w:val="center"/>
          </w:tcPr>
          <w:p w14:paraId="1A1889AA" w14:textId="61D3A588" w:rsidR="00243453" w:rsidRPr="00243453" w:rsidRDefault="00243453" w:rsidP="009F2665">
            <w:pPr>
              <w:spacing w:line="240" w:lineRule="auto"/>
              <w:ind w:firstLine="0"/>
              <w:rPr>
                <w:sz w:val="20"/>
                <w:szCs w:val="24"/>
                <w:lang w:bidi="fa-IR"/>
              </w:rPr>
            </w:pPr>
          </w:p>
        </w:tc>
        <w:tc>
          <w:tcPr>
            <w:tcW w:w="1503" w:type="dxa"/>
            <w:vAlign w:val="center"/>
          </w:tcPr>
          <w:p w14:paraId="3A65F3E2" w14:textId="588AD9D5" w:rsidR="00243453" w:rsidRPr="00243453" w:rsidRDefault="00243453" w:rsidP="009F2665">
            <w:pPr>
              <w:spacing w:line="240" w:lineRule="auto"/>
              <w:ind w:firstLine="0"/>
              <w:rPr>
                <w:sz w:val="20"/>
                <w:szCs w:val="24"/>
                <w:lang w:bidi="fa-IR"/>
              </w:rPr>
            </w:pPr>
          </w:p>
        </w:tc>
      </w:tr>
      <w:tr w:rsidR="00F501C9" w14:paraId="5DEA6710" w14:textId="77777777" w:rsidTr="0081022A">
        <w:trPr>
          <w:trHeight w:val="710"/>
          <w:tblHeader/>
        </w:trPr>
        <w:tc>
          <w:tcPr>
            <w:tcW w:w="743" w:type="dxa"/>
            <w:vAlign w:val="center"/>
          </w:tcPr>
          <w:p w14:paraId="417B7435" w14:textId="695A97AB" w:rsidR="00F501C9" w:rsidRPr="00243453" w:rsidRDefault="00243453" w:rsidP="009F2665">
            <w:pPr>
              <w:spacing w:line="240" w:lineRule="auto"/>
              <w:ind w:firstLine="0"/>
              <w:jc w:val="center"/>
              <w:rPr>
                <w:sz w:val="20"/>
                <w:szCs w:val="24"/>
                <w:rtl/>
                <w:lang w:bidi="fa-IR"/>
              </w:rPr>
            </w:pPr>
            <w:r w:rsidRPr="00243453">
              <w:rPr>
                <w:rFonts w:hint="cs"/>
                <w:sz w:val="20"/>
                <w:szCs w:val="24"/>
                <w:rtl/>
                <w:lang w:bidi="fa-IR"/>
              </w:rPr>
              <w:t>4</w:t>
            </w:r>
          </w:p>
        </w:tc>
        <w:tc>
          <w:tcPr>
            <w:tcW w:w="3690" w:type="dxa"/>
            <w:vAlign w:val="center"/>
          </w:tcPr>
          <w:p w14:paraId="3825DFE2" w14:textId="1BDE87D8" w:rsidR="00F501C9" w:rsidRPr="00243453" w:rsidRDefault="00F501C9" w:rsidP="009F2665">
            <w:pPr>
              <w:spacing w:line="240" w:lineRule="auto"/>
              <w:ind w:firstLine="0"/>
              <w:jc w:val="center"/>
              <w:rPr>
                <w:sz w:val="20"/>
                <w:szCs w:val="24"/>
                <w:rtl/>
                <w:lang w:bidi="fa-IR"/>
              </w:rPr>
            </w:pPr>
            <w:r w:rsidRPr="00243453">
              <w:rPr>
                <w:rFonts w:hint="cs"/>
                <w:sz w:val="20"/>
                <w:szCs w:val="24"/>
                <w:rtl/>
                <w:lang w:bidi="fa-IR"/>
              </w:rPr>
              <w:t>تجهیزات امنیت اطلاعات مطابق با متن قرارداد</w:t>
            </w:r>
          </w:p>
        </w:tc>
        <w:tc>
          <w:tcPr>
            <w:tcW w:w="900" w:type="dxa"/>
            <w:vAlign w:val="center"/>
          </w:tcPr>
          <w:p w14:paraId="200AC608" w14:textId="22671050" w:rsidR="00F501C9" w:rsidRPr="00243453" w:rsidRDefault="00F501C9" w:rsidP="009F2665">
            <w:pPr>
              <w:spacing w:line="240" w:lineRule="auto"/>
              <w:ind w:firstLine="0"/>
              <w:jc w:val="center"/>
              <w:rPr>
                <w:sz w:val="20"/>
                <w:szCs w:val="24"/>
                <w:rtl/>
                <w:lang w:bidi="fa-IR"/>
              </w:rPr>
            </w:pPr>
            <w:r w:rsidRPr="00243453">
              <w:rPr>
                <w:rFonts w:hint="cs"/>
                <w:sz w:val="20"/>
                <w:szCs w:val="24"/>
                <w:rtl/>
                <w:lang w:bidi="fa-IR"/>
              </w:rPr>
              <w:t>مجموعه</w:t>
            </w:r>
          </w:p>
        </w:tc>
        <w:tc>
          <w:tcPr>
            <w:tcW w:w="677" w:type="dxa"/>
            <w:vAlign w:val="center"/>
          </w:tcPr>
          <w:p w14:paraId="585BEE15" w14:textId="66E99E82" w:rsidR="00F501C9" w:rsidRPr="00243453" w:rsidRDefault="00F501C9" w:rsidP="009F2665">
            <w:pPr>
              <w:spacing w:line="240" w:lineRule="auto"/>
              <w:ind w:firstLine="0"/>
              <w:rPr>
                <w:sz w:val="20"/>
                <w:szCs w:val="24"/>
                <w:rtl/>
                <w:lang w:bidi="fa-IR"/>
              </w:rPr>
            </w:pPr>
            <w:r w:rsidRPr="00243453">
              <w:rPr>
                <w:rFonts w:hint="cs"/>
                <w:sz w:val="20"/>
                <w:szCs w:val="24"/>
                <w:rtl/>
                <w:lang w:bidi="fa-IR"/>
              </w:rPr>
              <w:t>1</w:t>
            </w:r>
          </w:p>
        </w:tc>
        <w:tc>
          <w:tcPr>
            <w:tcW w:w="1503" w:type="dxa"/>
            <w:vAlign w:val="center"/>
          </w:tcPr>
          <w:p w14:paraId="59C978EA" w14:textId="11247056" w:rsidR="00F501C9" w:rsidRPr="00243453" w:rsidRDefault="00F501C9" w:rsidP="009F2665">
            <w:pPr>
              <w:spacing w:line="240" w:lineRule="auto"/>
              <w:ind w:firstLine="0"/>
              <w:rPr>
                <w:sz w:val="20"/>
                <w:szCs w:val="24"/>
                <w:rtl/>
                <w:lang w:bidi="fa-IR"/>
              </w:rPr>
            </w:pPr>
          </w:p>
        </w:tc>
        <w:tc>
          <w:tcPr>
            <w:tcW w:w="1503" w:type="dxa"/>
            <w:vAlign w:val="center"/>
          </w:tcPr>
          <w:p w14:paraId="21308852" w14:textId="0F82347E" w:rsidR="00F501C9" w:rsidRPr="00243453" w:rsidRDefault="00F501C9" w:rsidP="009F2665">
            <w:pPr>
              <w:spacing w:line="240" w:lineRule="auto"/>
              <w:ind w:firstLine="0"/>
              <w:rPr>
                <w:sz w:val="20"/>
                <w:szCs w:val="24"/>
                <w:rtl/>
                <w:lang w:bidi="fa-IR"/>
              </w:rPr>
            </w:pPr>
          </w:p>
        </w:tc>
      </w:tr>
      <w:tr w:rsidR="0081022A" w14:paraId="22ECEB94" w14:textId="77777777" w:rsidTr="0081022A">
        <w:trPr>
          <w:trHeight w:val="710"/>
          <w:tblHeader/>
        </w:trPr>
        <w:tc>
          <w:tcPr>
            <w:tcW w:w="743" w:type="dxa"/>
            <w:vAlign w:val="center"/>
          </w:tcPr>
          <w:p w14:paraId="30113A4C" w14:textId="76165405" w:rsidR="0081022A" w:rsidRPr="00243453" w:rsidRDefault="0081022A" w:rsidP="009F2665">
            <w:pPr>
              <w:spacing w:line="240" w:lineRule="auto"/>
              <w:ind w:firstLine="0"/>
              <w:jc w:val="center"/>
              <w:rPr>
                <w:sz w:val="20"/>
                <w:szCs w:val="24"/>
                <w:rtl/>
                <w:lang w:bidi="fa-IR"/>
              </w:rPr>
            </w:pPr>
            <w:r>
              <w:rPr>
                <w:rFonts w:hint="cs"/>
                <w:sz w:val="20"/>
                <w:szCs w:val="24"/>
                <w:rtl/>
                <w:lang w:bidi="fa-IR"/>
              </w:rPr>
              <w:t>5</w:t>
            </w:r>
          </w:p>
        </w:tc>
        <w:tc>
          <w:tcPr>
            <w:tcW w:w="3690" w:type="dxa"/>
            <w:vAlign w:val="center"/>
          </w:tcPr>
          <w:p w14:paraId="1FF63321" w14:textId="66EC3A03" w:rsidR="0081022A" w:rsidRPr="00243453" w:rsidRDefault="0081022A" w:rsidP="009F2665">
            <w:pPr>
              <w:spacing w:line="240" w:lineRule="auto"/>
              <w:ind w:firstLine="0"/>
              <w:jc w:val="center"/>
              <w:rPr>
                <w:sz w:val="20"/>
                <w:szCs w:val="24"/>
                <w:rtl/>
                <w:lang w:bidi="fa-IR"/>
              </w:rPr>
            </w:pPr>
            <w:r>
              <w:rPr>
                <w:rFonts w:hint="cs"/>
                <w:sz w:val="20"/>
                <w:szCs w:val="24"/>
                <w:rtl/>
                <w:lang w:bidi="fa-IR"/>
              </w:rPr>
              <w:t>ارائه سندشناخت</w:t>
            </w:r>
            <w:r w:rsidR="00F77BD3">
              <w:rPr>
                <w:sz w:val="20"/>
                <w:szCs w:val="24"/>
                <w:lang w:bidi="fa-IR"/>
              </w:rPr>
              <w:t xml:space="preserve"> </w:t>
            </w:r>
            <w:r w:rsidR="00F77BD3">
              <w:rPr>
                <w:rFonts w:hint="cs"/>
                <w:sz w:val="20"/>
                <w:szCs w:val="24"/>
                <w:rtl/>
                <w:lang w:bidi="fa-IR"/>
              </w:rPr>
              <w:t xml:space="preserve"> و </w:t>
            </w:r>
            <w:r>
              <w:rPr>
                <w:rFonts w:hint="cs"/>
                <w:sz w:val="20"/>
                <w:szCs w:val="24"/>
                <w:rtl/>
                <w:lang w:bidi="fa-IR"/>
              </w:rPr>
              <w:t xml:space="preserve">طرح اصلاحی </w:t>
            </w:r>
          </w:p>
        </w:tc>
        <w:tc>
          <w:tcPr>
            <w:tcW w:w="900" w:type="dxa"/>
            <w:vAlign w:val="center"/>
          </w:tcPr>
          <w:p w14:paraId="43143156" w14:textId="0A798198" w:rsidR="0081022A" w:rsidRPr="00243453" w:rsidRDefault="0081022A" w:rsidP="009F2665">
            <w:pPr>
              <w:spacing w:line="240" w:lineRule="auto"/>
              <w:ind w:firstLine="0"/>
              <w:jc w:val="center"/>
              <w:rPr>
                <w:sz w:val="20"/>
                <w:szCs w:val="24"/>
                <w:rtl/>
                <w:lang w:bidi="fa-IR"/>
              </w:rPr>
            </w:pPr>
            <w:r>
              <w:rPr>
                <w:rFonts w:hint="cs"/>
                <w:sz w:val="20"/>
                <w:szCs w:val="24"/>
                <w:rtl/>
                <w:lang w:bidi="fa-IR"/>
              </w:rPr>
              <w:t>مجموعه</w:t>
            </w:r>
          </w:p>
        </w:tc>
        <w:tc>
          <w:tcPr>
            <w:tcW w:w="677" w:type="dxa"/>
            <w:vAlign w:val="center"/>
          </w:tcPr>
          <w:p w14:paraId="78B57A7E" w14:textId="726D5020" w:rsidR="0081022A" w:rsidRPr="00243453" w:rsidRDefault="0081022A" w:rsidP="009F2665">
            <w:pPr>
              <w:spacing w:line="240" w:lineRule="auto"/>
              <w:ind w:firstLine="0"/>
              <w:rPr>
                <w:sz w:val="20"/>
                <w:szCs w:val="24"/>
                <w:rtl/>
                <w:lang w:bidi="fa-IR"/>
              </w:rPr>
            </w:pPr>
            <w:r>
              <w:rPr>
                <w:rFonts w:hint="cs"/>
                <w:sz w:val="20"/>
                <w:szCs w:val="24"/>
                <w:rtl/>
                <w:lang w:bidi="fa-IR"/>
              </w:rPr>
              <w:t>1</w:t>
            </w:r>
          </w:p>
        </w:tc>
        <w:tc>
          <w:tcPr>
            <w:tcW w:w="1503" w:type="dxa"/>
            <w:vAlign w:val="center"/>
          </w:tcPr>
          <w:p w14:paraId="65293433" w14:textId="2D00C723" w:rsidR="0081022A" w:rsidRDefault="0081022A" w:rsidP="009F2665">
            <w:pPr>
              <w:spacing w:line="240" w:lineRule="auto"/>
              <w:ind w:firstLine="0"/>
              <w:rPr>
                <w:sz w:val="20"/>
                <w:szCs w:val="24"/>
                <w:rtl/>
                <w:lang w:bidi="fa-IR"/>
              </w:rPr>
            </w:pPr>
          </w:p>
        </w:tc>
        <w:tc>
          <w:tcPr>
            <w:tcW w:w="1503" w:type="dxa"/>
            <w:vAlign w:val="center"/>
          </w:tcPr>
          <w:p w14:paraId="78C46F40" w14:textId="3DF64D50" w:rsidR="0081022A" w:rsidRDefault="0081022A" w:rsidP="009F2665">
            <w:pPr>
              <w:spacing w:line="240" w:lineRule="auto"/>
              <w:ind w:firstLine="0"/>
              <w:rPr>
                <w:sz w:val="20"/>
                <w:szCs w:val="24"/>
                <w:rtl/>
                <w:lang w:bidi="fa-IR"/>
              </w:rPr>
            </w:pPr>
          </w:p>
        </w:tc>
      </w:tr>
      <w:tr w:rsidR="00604498" w14:paraId="3ABF369A" w14:textId="77777777" w:rsidTr="0081022A">
        <w:trPr>
          <w:trHeight w:val="611"/>
          <w:tblHeader/>
        </w:trPr>
        <w:tc>
          <w:tcPr>
            <w:tcW w:w="7513" w:type="dxa"/>
            <w:gridSpan w:val="5"/>
            <w:vAlign w:val="center"/>
          </w:tcPr>
          <w:p w14:paraId="7B37CBDE" w14:textId="519DDE8D" w:rsidR="00604498" w:rsidRDefault="00604498" w:rsidP="009F2665">
            <w:pPr>
              <w:spacing w:line="240" w:lineRule="auto"/>
              <w:ind w:firstLine="0"/>
              <w:jc w:val="center"/>
              <w:rPr>
                <w:rtl/>
                <w:lang w:bidi="fa-IR"/>
              </w:rPr>
            </w:pPr>
            <w:r>
              <w:rPr>
                <w:rFonts w:hint="cs"/>
                <w:rtl/>
                <w:lang w:bidi="fa-IR"/>
              </w:rPr>
              <w:t>مجموع</w:t>
            </w:r>
          </w:p>
        </w:tc>
        <w:tc>
          <w:tcPr>
            <w:tcW w:w="1503" w:type="dxa"/>
            <w:vAlign w:val="center"/>
          </w:tcPr>
          <w:p w14:paraId="2694EFC6" w14:textId="5A070217" w:rsidR="00604498" w:rsidRPr="009F2665" w:rsidRDefault="00604498" w:rsidP="002B2E42">
            <w:pPr>
              <w:spacing w:line="240" w:lineRule="auto"/>
              <w:ind w:firstLine="0"/>
              <w:rPr>
                <w:sz w:val="20"/>
                <w:szCs w:val="24"/>
                <w:rtl/>
                <w:lang w:bidi="fa-IR"/>
              </w:rPr>
            </w:pPr>
          </w:p>
        </w:tc>
      </w:tr>
    </w:tbl>
    <w:p w14:paraId="70178897" w14:textId="77777777" w:rsidR="009F2665" w:rsidRDefault="009F2665" w:rsidP="004F7A85">
      <w:pPr>
        <w:rPr>
          <w:rtl/>
          <w:lang w:bidi="fa-IR"/>
        </w:rPr>
      </w:pPr>
    </w:p>
    <w:p w14:paraId="09F622B3" w14:textId="0091AFF2" w:rsidR="004F7A85" w:rsidRPr="004F7A85" w:rsidRDefault="004F7A85" w:rsidP="004F7A85">
      <w:pPr>
        <w:rPr>
          <w:rtl/>
          <w:lang w:bidi="fa-IR"/>
        </w:rPr>
      </w:pPr>
      <w:r>
        <w:rPr>
          <w:rFonts w:hint="cs"/>
          <w:rtl/>
          <w:lang w:bidi="fa-IR"/>
        </w:rPr>
        <w:t>توضیحات فهرست بها:</w:t>
      </w:r>
    </w:p>
    <w:p w14:paraId="4A3162CE" w14:textId="35F3FE88" w:rsidR="000A52C3" w:rsidRDefault="000A52C3" w:rsidP="000A52C3">
      <w:pPr>
        <w:pStyle w:val="ListParagraph"/>
        <w:numPr>
          <w:ilvl w:val="0"/>
          <w:numId w:val="17"/>
        </w:numPr>
        <w:rPr>
          <w:lang w:bidi="fa-IR"/>
        </w:rPr>
      </w:pPr>
      <w:r>
        <w:rPr>
          <w:rFonts w:hint="cs"/>
          <w:rtl/>
          <w:lang w:bidi="fa-IR"/>
        </w:rPr>
        <w:t>ساعت حضور کارکنان جهت اجرای عملیات موضوع پیمان مطابق با ساعت کاری ابلاغ شده برای کارکنان از سوی شرکت آب و فاضلاب استان اصفهان می باشد (07:00 تا 15:45  روزهای غیر تعطیل رسمی از شنبه تا چهارشنبه) بدیهی است هر گونه تغییر در ساعات اداری از سوی شرکت آب و فاضلاب استان اصفهان  شامل نیروهای پیمانکار نیز خواهد شد و پیمانکار موظف است مطابق با نسبت به حضور کارکنان خود در محل مورد قرارداد اقدام نماید.</w:t>
      </w:r>
    </w:p>
    <w:p w14:paraId="6C786CDD" w14:textId="113906AB" w:rsidR="000A52C3" w:rsidRDefault="000A52C3" w:rsidP="000A52C3">
      <w:pPr>
        <w:pStyle w:val="ListParagraph"/>
        <w:numPr>
          <w:ilvl w:val="0"/>
          <w:numId w:val="17"/>
        </w:numPr>
        <w:rPr>
          <w:lang w:bidi="fa-IR"/>
        </w:rPr>
      </w:pPr>
      <w:r>
        <w:rPr>
          <w:rFonts w:hint="cs"/>
          <w:rtl/>
          <w:lang w:bidi="fa-IR"/>
        </w:rPr>
        <w:t>پیمانکار موظف است جهت انجام امور حراستی و تردد کارکنان خود، اقدامات مقتضی را با واحد های مربوط انجام داده و کلیه تردد های کارکنان خود را در سامانه تردد کارکنان شرکت آب و فاضلاب استان اصفهان ثبت کند.</w:t>
      </w:r>
    </w:p>
    <w:p w14:paraId="5F4517D2" w14:textId="20DD65B2" w:rsidR="000A52C3" w:rsidRDefault="000A52C3" w:rsidP="000A52C3">
      <w:pPr>
        <w:pStyle w:val="ListParagraph"/>
        <w:numPr>
          <w:ilvl w:val="0"/>
          <w:numId w:val="17"/>
        </w:numPr>
        <w:rPr>
          <w:lang w:bidi="fa-IR"/>
        </w:rPr>
      </w:pPr>
      <w:r>
        <w:rPr>
          <w:rFonts w:hint="cs"/>
          <w:rtl/>
          <w:lang w:bidi="fa-IR"/>
        </w:rPr>
        <w:t>اجرای عملیات ردیف شماره 2 محدود به ساعت حضور مندرج در بند 1 توضیحات نبوده و پیمانکار موظف است تا اتمام عملیات محوله</w:t>
      </w:r>
      <w:r w:rsidR="00AE2A7B">
        <w:rPr>
          <w:rFonts w:hint="cs"/>
          <w:rtl/>
          <w:lang w:bidi="fa-IR"/>
        </w:rPr>
        <w:t>، ارائه خدمات نماید.</w:t>
      </w:r>
    </w:p>
    <w:p w14:paraId="68930EAA" w14:textId="43C2E0CD" w:rsidR="00AE2A7B" w:rsidRDefault="00AE2A7B" w:rsidP="000A52C3">
      <w:pPr>
        <w:pStyle w:val="ListParagraph"/>
        <w:numPr>
          <w:ilvl w:val="0"/>
          <w:numId w:val="17"/>
        </w:numPr>
        <w:rPr>
          <w:lang w:bidi="fa-IR"/>
        </w:rPr>
      </w:pPr>
      <w:r>
        <w:rPr>
          <w:rFonts w:hint="cs"/>
          <w:rtl/>
          <w:lang w:bidi="fa-IR"/>
        </w:rPr>
        <w:t>بهای واحد برآورد</w:t>
      </w:r>
      <w:r w:rsidR="00326209">
        <w:rPr>
          <w:rFonts w:hint="cs"/>
          <w:rtl/>
          <w:lang w:bidi="fa-IR"/>
        </w:rPr>
        <w:t xml:space="preserve">شده </w:t>
      </w:r>
      <w:r>
        <w:rPr>
          <w:rFonts w:hint="cs"/>
          <w:rtl/>
          <w:lang w:bidi="fa-IR"/>
        </w:rPr>
        <w:t xml:space="preserve"> بر اساس تامین نیروی کار دارای صلاحیت ( مطابق با ماده 1 بخش 4 )</w:t>
      </w:r>
      <w:r w:rsidR="00326209">
        <w:rPr>
          <w:rFonts w:hint="cs"/>
          <w:rtl/>
          <w:lang w:bidi="fa-IR"/>
        </w:rPr>
        <w:t xml:space="preserve"> به میزان</w:t>
      </w:r>
      <w:r>
        <w:rPr>
          <w:rFonts w:hint="cs"/>
          <w:rtl/>
          <w:lang w:bidi="fa-IR"/>
        </w:rPr>
        <w:t xml:space="preserve"> </w:t>
      </w:r>
      <w:r w:rsidR="00326209">
        <w:rPr>
          <w:rFonts w:hint="cs"/>
          <w:rtl/>
          <w:lang w:bidi="fa-IR"/>
        </w:rPr>
        <w:t>یک نفر جهت اجرای ردیف 1</w:t>
      </w:r>
      <w:r w:rsidR="005748CB">
        <w:rPr>
          <w:rFonts w:hint="cs"/>
          <w:rtl/>
          <w:lang w:bidi="fa-IR"/>
        </w:rPr>
        <w:t xml:space="preserve"> و</w:t>
      </w:r>
      <w:r w:rsidR="00326209">
        <w:rPr>
          <w:rFonts w:hint="cs"/>
          <w:rtl/>
          <w:lang w:bidi="fa-IR"/>
        </w:rPr>
        <w:t xml:space="preserve"> </w:t>
      </w:r>
      <w:r w:rsidR="00733131">
        <w:rPr>
          <w:rFonts w:hint="cs"/>
          <w:rtl/>
          <w:lang w:bidi="fa-IR"/>
        </w:rPr>
        <w:t>دو</w:t>
      </w:r>
      <w:r w:rsidR="00326209">
        <w:rPr>
          <w:rFonts w:hint="cs"/>
          <w:rtl/>
          <w:lang w:bidi="fa-IR"/>
        </w:rPr>
        <w:t xml:space="preserve"> نفر</w:t>
      </w:r>
      <w:r w:rsidR="005748CB">
        <w:rPr>
          <w:rFonts w:hint="cs"/>
          <w:rtl/>
          <w:lang w:bidi="fa-IR"/>
        </w:rPr>
        <w:t>جهت اجرای</w:t>
      </w:r>
      <w:r w:rsidR="00326209">
        <w:rPr>
          <w:rFonts w:hint="cs"/>
          <w:rtl/>
          <w:lang w:bidi="fa-IR"/>
        </w:rPr>
        <w:t xml:space="preserve"> ردیف 2</w:t>
      </w:r>
      <w:r w:rsidR="00733131">
        <w:rPr>
          <w:rFonts w:hint="cs"/>
          <w:rtl/>
          <w:lang w:bidi="fa-IR"/>
        </w:rPr>
        <w:t xml:space="preserve"> همراه با هزینه رفت و آمد</w:t>
      </w:r>
      <w:r w:rsidR="00326209">
        <w:rPr>
          <w:rFonts w:hint="cs"/>
          <w:rtl/>
          <w:lang w:bidi="fa-IR"/>
        </w:rPr>
        <w:t xml:space="preserve"> جهت اجرای عملیات موضوع پیمان می باشد. </w:t>
      </w:r>
    </w:p>
    <w:p w14:paraId="76F06DDD" w14:textId="51DFF31B" w:rsidR="00326209" w:rsidRDefault="00326209" w:rsidP="000A52C3">
      <w:pPr>
        <w:pStyle w:val="ListParagraph"/>
        <w:numPr>
          <w:ilvl w:val="0"/>
          <w:numId w:val="17"/>
        </w:numPr>
        <w:rPr>
          <w:lang w:bidi="fa-IR"/>
        </w:rPr>
      </w:pPr>
      <w:r>
        <w:rPr>
          <w:rFonts w:hint="cs"/>
          <w:rtl/>
          <w:lang w:bidi="fa-IR"/>
        </w:rPr>
        <w:lastRenderedPageBreak/>
        <w:t xml:space="preserve">به ازاء هر ساعت کسر کار (مرخصی یا غیبت) هر یک از کارکنان مبلغ </w:t>
      </w:r>
      <w:r w:rsidR="006D66EB">
        <w:rPr>
          <w:rFonts w:hint="cs"/>
          <w:rtl/>
          <w:lang w:bidi="fa-IR"/>
        </w:rPr>
        <w:t>پانصد و بیست</w:t>
      </w:r>
      <w:r>
        <w:rPr>
          <w:rFonts w:hint="cs"/>
          <w:rtl/>
          <w:lang w:bidi="fa-IR"/>
        </w:rPr>
        <w:t xml:space="preserve"> هزار ریال از مبلغ صورت وضعیت کسر </w:t>
      </w:r>
      <w:r w:rsidR="004F7A85">
        <w:rPr>
          <w:rFonts w:hint="cs"/>
          <w:rtl/>
          <w:lang w:bidi="fa-IR"/>
        </w:rPr>
        <w:t>خواهد شد.</w:t>
      </w:r>
    </w:p>
    <w:p w14:paraId="5EE783A1" w14:textId="2FBA590F" w:rsidR="004F7A85" w:rsidRDefault="004F7A85" w:rsidP="000A52C3">
      <w:pPr>
        <w:pStyle w:val="ListParagraph"/>
        <w:numPr>
          <w:ilvl w:val="0"/>
          <w:numId w:val="17"/>
        </w:numPr>
        <w:rPr>
          <w:lang w:bidi="fa-IR"/>
        </w:rPr>
      </w:pPr>
      <w:r>
        <w:rPr>
          <w:rFonts w:hint="cs"/>
          <w:rtl/>
          <w:lang w:bidi="fa-IR"/>
        </w:rPr>
        <w:t>در مبلغ ردیف ها، مبلغ مرخصی کارکنان ( دو و نیم روز به ازای هر نفر در ماه) لحاظ گردیده است لذا پیمانکار مکلف به پرداخت هزینه مرخصی ذخیره کارگران به هر میزان به کارگر مربوطه است و مبلغ مرخصی از صورت وضعیت کسر خواهد گردید.</w:t>
      </w:r>
    </w:p>
    <w:p w14:paraId="1AF77017" w14:textId="6C1A4282" w:rsidR="004F7A85" w:rsidRDefault="004F7A85" w:rsidP="000A52C3">
      <w:pPr>
        <w:pStyle w:val="ListParagraph"/>
        <w:numPr>
          <w:ilvl w:val="0"/>
          <w:numId w:val="17"/>
        </w:numPr>
        <w:rPr>
          <w:lang w:bidi="fa-IR"/>
        </w:rPr>
      </w:pPr>
      <w:r>
        <w:rPr>
          <w:rFonts w:hint="cs"/>
          <w:rtl/>
          <w:lang w:bidi="fa-IR"/>
        </w:rPr>
        <w:t>بهای واحد ردیف ها، قیمت کاملی برای انجام کار طبق دستورالعمل ابلاغی دستگاه نظارت است که مشمول هیچگونه اضافه بهایی بابت مواردی نظیر پراکندگی، کار درشب ، جابجایی نیروی انسانی ، مصالح کارگاه</w:t>
      </w:r>
      <w:r w:rsidR="00243453">
        <w:rPr>
          <w:rFonts w:hint="cs"/>
          <w:rtl/>
          <w:lang w:bidi="fa-IR"/>
        </w:rPr>
        <w:t xml:space="preserve">، تعطیل کاری </w:t>
      </w:r>
      <w:r>
        <w:rPr>
          <w:rFonts w:hint="cs"/>
          <w:rtl/>
          <w:lang w:bidi="fa-IR"/>
        </w:rPr>
        <w:t>و ...  نخواهد شد.</w:t>
      </w:r>
    </w:p>
    <w:p w14:paraId="50EF52F5" w14:textId="4F990BC3" w:rsidR="005748CB" w:rsidRPr="00B21927" w:rsidRDefault="005748CB" w:rsidP="000A52C3">
      <w:pPr>
        <w:pStyle w:val="ListParagraph"/>
        <w:numPr>
          <w:ilvl w:val="0"/>
          <w:numId w:val="17"/>
        </w:numPr>
        <w:rPr>
          <w:rtl/>
          <w:lang w:bidi="fa-IR"/>
        </w:rPr>
      </w:pPr>
      <w:r>
        <w:rPr>
          <w:rFonts w:hint="cs"/>
          <w:rtl/>
          <w:lang w:bidi="fa-IR"/>
        </w:rPr>
        <w:t>در خصوص ردیف 2 خودرویی که پیمانکار جهت انجام امور محوله به کارفرما معرفی می نماید باید دارای مدل 1396 به بالا باشد.</w:t>
      </w:r>
    </w:p>
    <w:p w14:paraId="42CEF235" w14:textId="77777777" w:rsidR="003E3E9D" w:rsidRPr="00712782" w:rsidRDefault="003E3E9D" w:rsidP="00712782">
      <w:pPr>
        <w:ind w:firstLine="90"/>
        <w:rPr>
          <w:rtl/>
          <w:lang w:bidi="fa-IR"/>
        </w:rPr>
      </w:pPr>
    </w:p>
    <w:p w14:paraId="693A3AFE" w14:textId="77777777" w:rsidR="00EC666D" w:rsidRPr="00BF208E" w:rsidRDefault="00EC666D" w:rsidP="00BF208E">
      <w:pPr>
        <w:pStyle w:val="Title"/>
        <w:spacing w:line="360" w:lineRule="auto"/>
        <w:ind w:left="720"/>
        <w:jc w:val="both"/>
        <w:rPr>
          <w:rFonts w:asciiTheme="minorBidi" w:hAnsiTheme="minorBidi" w:cs="B Nazanin"/>
          <w:b w:val="0"/>
          <w:bCs w:val="0"/>
          <w:sz w:val="28"/>
          <w:rtl/>
        </w:rPr>
      </w:pPr>
    </w:p>
    <w:sectPr w:rsidR="00EC666D" w:rsidRPr="00BF208E" w:rsidSect="008D0A2F">
      <w:headerReference w:type="default" r:id="rId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4AE6D" w14:textId="77777777" w:rsidR="00AA6A1E" w:rsidRDefault="00AA6A1E" w:rsidP="00B424C9">
      <w:pPr>
        <w:spacing w:after="0" w:line="240" w:lineRule="auto"/>
      </w:pPr>
      <w:r>
        <w:separator/>
      </w:r>
    </w:p>
  </w:endnote>
  <w:endnote w:type="continuationSeparator" w:id="0">
    <w:p w14:paraId="4D1AE8E7" w14:textId="77777777" w:rsidR="00AA6A1E" w:rsidRDefault="00AA6A1E" w:rsidP="00B424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 Zar">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Zar">
    <w:altName w:val="Courier New"/>
    <w:charset w:val="B2"/>
    <w:family w:val="auto"/>
    <w:pitch w:val="variable"/>
    <w:sig w:usb0="00002001" w:usb1="00000000" w:usb2="00000000" w:usb3="00000000" w:csb0="0000004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17EF3" w14:textId="77777777" w:rsidR="00AA6A1E" w:rsidRDefault="00AA6A1E" w:rsidP="00B424C9">
      <w:pPr>
        <w:spacing w:after="0" w:line="240" w:lineRule="auto"/>
      </w:pPr>
      <w:r>
        <w:separator/>
      </w:r>
    </w:p>
  </w:footnote>
  <w:footnote w:type="continuationSeparator" w:id="0">
    <w:p w14:paraId="62B9FE01" w14:textId="77777777" w:rsidR="00AA6A1E" w:rsidRDefault="00AA6A1E" w:rsidP="00B424C9">
      <w:pPr>
        <w:spacing w:after="0" w:line="240" w:lineRule="auto"/>
      </w:pPr>
      <w:r>
        <w:continuationSeparator/>
      </w:r>
    </w:p>
  </w:footnote>
  <w:footnote w:id="1">
    <w:p w14:paraId="725E1914" w14:textId="77777777" w:rsidR="0052600E" w:rsidRDefault="0052600E" w:rsidP="00E30E31">
      <w:pPr>
        <w:pStyle w:val="FootnoteText"/>
        <w:bidi w:val="0"/>
        <w:rPr>
          <w:lang w:bidi="fa-IR"/>
        </w:rPr>
      </w:pPr>
      <w:r>
        <w:rPr>
          <w:rStyle w:val="FootnoteReference"/>
        </w:rPr>
        <w:footnoteRef/>
      </w:r>
      <w:r>
        <w:rPr>
          <w:rtl/>
        </w:rPr>
        <w:t xml:space="preserve"> </w:t>
      </w:r>
      <w:r>
        <w:rPr>
          <w:lang w:bidi="fa-IR"/>
        </w:rPr>
        <w:t>Monitoring</w:t>
      </w:r>
    </w:p>
  </w:footnote>
  <w:footnote w:id="2">
    <w:p w14:paraId="1EF517FE" w14:textId="77777777" w:rsidR="0052600E" w:rsidRDefault="0052600E" w:rsidP="00144D6A">
      <w:pPr>
        <w:pStyle w:val="FootnoteText"/>
        <w:bidi w:val="0"/>
        <w:rPr>
          <w:lang w:bidi="fa-IR"/>
        </w:rPr>
      </w:pPr>
      <w:r>
        <w:rPr>
          <w:rStyle w:val="FootnoteReference"/>
        </w:rPr>
        <w:footnoteRef/>
      </w:r>
      <w:r>
        <w:rPr>
          <w:rtl/>
        </w:rPr>
        <w:t xml:space="preserve"> </w:t>
      </w:r>
      <w:r>
        <w:rPr>
          <w:lang w:bidi="fa-IR"/>
        </w:rPr>
        <w:t>Hub</w:t>
      </w:r>
    </w:p>
  </w:footnote>
  <w:footnote w:id="3">
    <w:p w14:paraId="3BA62B56" w14:textId="77777777" w:rsidR="0052600E" w:rsidRDefault="0052600E" w:rsidP="00144D6A">
      <w:pPr>
        <w:pStyle w:val="FootnoteText"/>
        <w:bidi w:val="0"/>
      </w:pPr>
      <w:r>
        <w:rPr>
          <w:rStyle w:val="FootnoteReference"/>
        </w:rPr>
        <w:footnoteRef/>
      </w:r>
      <w:r>
        <w:rPr>
          <w:rtl/>
        </w:rPr>
        <w:t xml:space="preserve"> </w:t>
      </w:r>
      <w:r>
        <w:t xml:space="preserve">Unmanaged Switch </w:t>
      </w:r>
    </w:p>
  </w:footnote>
  <w:footnote w:id="4">
    <w:p w14:paraId="70D967B1" w14:textId="77777777" w:rsidR="0052600E" w:rsidRDefault="0052600E" w:rsidP="00144D6A">
      <w:pPr>
        <w:pStyle w:val="FootnoteText"/>
        <w:bidi w:val="0"/>
      </w:pPr>
      <w:r>
        <w:rPr>
          <w:rStyle w:val="FootnoteReference"/>
        </w:rPr>
        <w:footnoteRef/>
      </w:r>
      <w:r>
        <w:rPr>
          <w:rtl/>
        </w:rPr>
        <w:t xml:space="preserve"> </w:t>
      </w:r>
      <w:r>
        <w:t>Managed Switch</w:t>
      </w:r>
    </w:p>
  </w:footnote>
  <w:footnote w:id="5">
    <w:p w14:paraId="5F6BEF41" w14:textId="77777777" w:rsidR="0052600E" w:rsidRDefault="0052600E" w:rsidP="00144D6A">
      <w:pPr>
        <w:pStyle w:val="FootnoteText"/>
        <w:bidi w:val="0"/>
        <w:jc w:val="left"/>
      </w:pPr>
      <w:r>
        <w:rPr>
          <w:rStyle w:val="FootnoteReference"/>
        </w:rPr>
        <w:footnoteRef/>
      </w:r>
      <w:r>
        <w:rPr>
          <w:rtl/>
        </w:rPr>
        <w:t xml:space="preserve"> </w:t>
      </w:r>
      <w:r>
        <w:t>Virtualization</w:t>
      </w:r>
    </w:p>
  </w:footnote>
  <w:footnote w:id="6">
    <w:p w14:paraId="4AC6777D" w14:textId="77777777" w:rsidR="0052600E" w:rsidRDefault="0052600E" w:rsidP="00E30E31">
      <w:pPr>
        <w:pStyle w:val="FootnoteText"/>
        <w:bidi w:val="0"/>
      </w:pPr>
      <w:r>
        <w:rPr>
          <w:rStyle w:val="FootnoteReference"/>
        </w:rPr>
        <w:footnoteRef/>
      </w:r>
      <w:r>
        <w:rPr>
          <w:rtl/>
        </w:rPr>
        <w:t xml:space="preserve"> </w:t>
      </w:r>
      <w:r>
        <w:t>Documentation</w:t>
      </w:r>
    </w:p>
  </w:footnote>
  <w:footnote w:id="7">
    <w:p w14:paraId="2C9DBEEE" w14:textId="54039814" w:rsidR="0052600E" w:rsidRDefault="0052600E" w:rsidP="00E30E31">
      <w:pPr>
        <w:pStyle w:val="FootnoteText"/>
        <w:bidi w:val="0"/>
      </w:pPr>
      <w:r>
        <w:rPr>
          <w:rStyle w:val="FootnoteReference"/>
        </w:rPr>
        <w:footnoteRef/>
      </w:r>
      <w:r>
        <w:rPr>
          <w:rtl/>
        </w:rPr>
        <w:t xml:space="preserve"> </w:t>
      </w:r>
      <w:r w:rsidR="00EB47EF">
        <w:t>Senior Network Engineer</w:t>
      </w:r>
    </w:p>
    <w:p w14:paraId="3AB27326" w14:textId="77777777" w:rsidR="0052600E" w:rsidRDefault="0052600E" w:rsidP="00E30E31">
      <w:pPr>
        <w:pStyle w:val="FootnoteText"/>
        <w:bidi w:val="0"/>
      </w:pPr>
    </w:p>
  </w:footnote>
  <w:footnote w:id="8">
    <w:p w14:paraId="6AF8459B" w14:textId="77777777" w:rsidR="0052600E" w:rsidRDefault="0052600E" w:rsidP="00E30E31">
      <w:pPr>
        <w:pStyle w:val="FootnoteText"/>
        <w:bidi w:val="0"/>
        <w:rPr>
          <w:lang w:bidi="fa-IR"/>
        </w:rPr>
      </w:pPr>
      <w:r>
        <w:rPr>
          <w:rStyle w:val="FootnoteReference"/>
        </w:rPr>
        <w:footnoteRef/>
      </w:r>
      <w:r>
        <w:rPr>
          <w:rtl/>
        </w:rPr>
        <w:t xml:space="preserve"> </w:t>
      </w:r>
      <w:r>
        <w:rPr>
          <w:lang w:bidi="fa-IR"/>
        </w:rPr>
        <w:t>Microsoft Office</w:t>
      </w:r>
    </w:p>
  </w:footnote>
  <w:footnote w:id="9">
    <w:p w14:paraId="16104874" w14:textId="77777777" w:rsidR="0052600E" w:rsidRDefault="0052600E" w:rsidP="0044347E">
      <w:pPr>
        <w:pStyle w:val="FootnoteText"/>
        <w:bidi w:val="0"/>
        <w:rPr>
          <w:lang w:bidi="fa-IR"/>
        </w:rPr>
      </w:pPr>
      <w:r>
        <w:rPr>
          <w:rStyle w:val="FootnoteReference"/>
        </w:rPr>
        <w:footnoteRef/>
      </w:r>
      <w:r>
        <w:rPr>
          <w:rtl/>
        </w:rPr>
        <w:t xml:space="preserve"> </w:t>
      </w:r>
      <w:r>
        <w:rPr>
          <w:lang w:bidi="fa-IR"/>
        </w:rPr>
        <w:t>Bandwidth</w:t>
      </w:r>
    </w:p>
  </w:footnote>
  <w:footnote w:id="10">
    <w:p w14:paraId="09B83D8C" w14:textId="77777777" w:rsidR="0052600E" w:rsidRDefault="0052600E" w:rsidP="0044347E">
      <w:pPr>
        <w:pStyle w:val="FootnoteText"/>
        <w:bidi w:val="0"/>
      </w:pPr>
      <w:r>
        <w:rPr>
          <w:rStyle w:val="FootnoteReference"/>
        </w:rPr>
        <w:footnoteRef/>
      </w:r>
      <w:r>
        <w:rPr>
          <w:rtl/>
        </w:rPr>
        <w:t xml:space="preserve"> </w:t>
      </w:r>
      <w:r>
        <w:t>Signal Strength</w:t>
      </w:r>
    </w:p>
  </w:footnote>
  <w:footnote w:id="11">
    <w:p w14:paraId="7C1DC832" w14:textId="77777777" w:rsidR="0052600E" w:rsidRDefault="0052600E" w:rsidP="0044347E">
      <w:pPr>
        <w:pStyle w:val="FootnoteText"/>
        <w:bidi w:val="0"/>
      </w:pPr>
      <w:r>
        <w:rPr>
          <w:rStyle w:val="FootnoteReference"/>
        </w:rPr>
        <w:footnoteRef/>
      </w:r>
      <w:r>
        <w:rPr>
          <w:rtl/>
        </w:rPr>
        <w:t xml:space="preserve"> </w:t>
      </w:r>
      <w:r>
        <w:t>Factory Reset</w:t>
      </w:r>
    </w:p>
  </w:footnote>
  <w:footnote w:id="12">
    <w:p w14:paraId="1D962A0A" w14:textId="77777777" w:rsidR="0052600E" w:rsidRDefault="0052600E" w:rsidP="0044347E">
      <w:pPr>
        <w:pStyle w:val="FootnoteText"/>
        <w:bidi w:val="0"/>
      </w:pPr>
      <w:r>
        <w:rPr>
          <w:rStyle w:val="FootnoteReference"/>
        </w:rPr>
        <w:footnoteRef/>
      </w:r>
      <w:r>
        <w:rPr>
          <w:rtl/>
        </w:rPr>
        <w:t xml:space="preserve"> </w:t>
      </w:r>
      <w:r>
        <w:t>Power Module (Rack Mount PDU)</w:t>
      </w:r>
    </w:p>
  </w:footnote>
  <w:footnote w:id="13">
    <w:p w14:paraId="11407294" w14:textId="53534668" w:rsidR="0052600E" w:rsidRDefault="0052600E" w:rsidP="00500235">
      <w:pPr>
        <w:pStyle w:val="FootnoteText"/>
        <w:bidi w:val="0"/>
        <w:rPr>
          <w:lang w:bidi="fa-IR"/>
        </w:rPr>
      </w:pPr>
      <w:r>
        <w:rPr>
          <w:rStyle w:val="FootnoteReference"/>
        </w:rPr>
        <w:footnoteRef/>
      </w:r>
      <w:r>
        <w:rPr>
          <w:rtl/>
        </w:rPr>
        <w:t xml:space="preserve"> </w:t>
      </w:r>
      <w:r>
        <w:rPr>
          <w:lang w:bidi="fa-IR"/>
        </w:rPr>
        <w:t>Online</w:t>
      </w:r>
    </w:p>
  </w:footnote>
  <w:footnote w:id="14">
    <w:p w14:paraId="24D78F7C" w14:textId="77777777" w:rsidR="0052600E" w:rsidRDefault="0052600E" w:rsidP="0044347E">
      <w:pPr>
        <w:pStyle w:val="FootnoteText"/>
        <w:bidi w:val="0"/>
        <w:rPr>
          <w:lang w:bidi="fa-IR"/>
        </w:rPr>
      </w:pPr>
      <w:r>
        <w:rPr>
          <w:rStyle w:val="FootnoteReference"/>
        </w:rPr>
        <w:footnoteRef/>
      </w:r>
      <w:r>
        <w:rPr>
          <w:rtl/>
        </w:rPr>
        <w:t xml:space="preserve"> </w:t>
      </w:r>
      <w:r>
        <w:t>Noise and Disturbance</w:t>
      </w:r>
    </w:p>
  </w:footnote>
  <w:footnote w:id="15">
    <w:p w14:paraId="7CA85751" w14:textId="77777777" w:rsidR="0052600E" w:rsidRDefault="0052600E" w:rsidP="007F438C">
      <w:pPr>
        <w:pStyle w:val="FootnoteText"/>
        <w:bidi w:val="0"/>
        <w:rPr>
          <w:lang w:bidi="fa-IR"/>
        </w:rPr>
      </w:pPr>
      <w:r>
        <w:rPr>
          <w:rStyle w:val="FootnoteReference"/>
        </w:rPr>
        <w:footnoteRef/>
      </w:r>
      <w:r>
        <w:rPr>
          <w:rtl/>
        </w:rPr>
        <w:t xml:space="preserve"> </w:t>
      </w:r>
      <w:r>
        <w:rPr>
          <w:lang w:bidi="fa-IR"/>
        </w:rPr>
        <w:t>Backup</w:t>
      </w:r>
    </w:p>
  </w:footnote>
  <w:footnote w:id="16">
    <w:p w14:paraId="4ED993BD" w14:textId="19E4E160" w:rsidR="0052600E" w:rsidRDefault="0052600E" w:rsidP="00C636A9">
      <w:pPr>
        <w:pStyle w:val="FootnoteText"/>
        <w:bidi w:val="0"/>
        <w:rPr>
          <w:lang w:bidi="fa-IR"/>
        </w:rPr>
      </w:pPr>
      <w:r>
        <w:rPr>
          <w:rStyle w:val="FootnoteReference"/>
        </w:rPr>
        <w:footnoteRef/>
      </w:r>
      <w:r>
        <w:rPr>
          <w:rtl/>
        </w:rPr>
        <w:t xml:space="preserve"> </w:t>
      </w:r>
      <w:r>
        <w:rPr>
          <w:lang w:bidi="fa-IR"/>
        </w:rPr>
        <w:t>Events</w:t>
      </w:r>
    </w:p>
  </w:footnote>
  <w:footnote w:id="17">
    <w:p w14:paraId="120070E6" w14:textId="16F5DFDA" w:rsidR="0052600E" w:rsidRDefault="0052600E" w:rsidP="005B61CC">
      <w:pPr>
        <w:pStyle w:val="FootnoteText"/>
        <w:bidi w:val="0"/>
        <w:rPr>
          <w:lang w:bidi="fa-IR"/>
        </w:rPr>
      </w:pPr>
      <w:r>
        <w:rPr>
          <w:rStyle w:val="FootnoteReference"/>
        </w:rPr>
        <w:footnoteRef/>
      </w:r>
      <w:r>
        <w:rPr>
          <w:rtl/>
        </w:rPr>
        <w:t xml:space="preserve"> </w:t>
      </w:r>
      <w:r>
        <w:rPr>
          <w:lang w:bidi="fa-IR"/>
        </w:rPr>
        <w:t>Google Earth (KMZ)</w:t>
      </w:r>
    </w:p>
  </w:footnote>
  <w:footnote w:id="18">
    <w:p w14:paraId="34AC63A9" w14:textId="1D8A3ADB" w:rsidR="0052600E" w:rsidRDefault="0052600E" w:rsidP="0040787E">
      <w:pPr>
        <w:pStyle w:val="FootnoteText"/>
        <w:bidi w:val="0"/>
        <w:rPr>
          <w:lang w:bidi="fa-IR"/>
        </w:rPr>
      </w:pPr>
      <w:r>
        <w:rPr>
          <w:rStyle w:val="FootnoteReference"/>
        </w:rPr>
        <w:footnoteRef/>
      </w:r>
      <w:r>
        <w:rPr>
          <w:rtl/>
        </w:rPr>
        <w:t xml:space="preserve"> </w:t>
      </w:r>
      <w:r w:rsidRPr="00D653AC">
        <w:t>Full</w:t>
      </w:r>
      <w:r>
        <w:rPr>
          <w:rFonts w:hint="cs"/>
          <w:rtl/>
        </w:rPr>
        <w:t xml:space="preserve"> </w:t>
      </w:r>
      <w:r w:rsidRPr="00D653AC">
        <w:t>Duplex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1738474296"/>
      <w:docPartObj>
        <w:docPartGallery w:val="Page Numbers (Top of Page)"/>
        <w:docPartUnique/>
      </w:docPartObj>
    </w:sdtPr>
    <w:sdtEndPr>
      <w:rPr>
        <w:noProof/>
      </w:rPr>
    </w:sdtEndPr>
    <w:sdtContent>
      <w:p w14:paraId="14969F73" w14:textId="17C4B5B8" w:rsidR="008D0A2F" w:rsidRDefault="008D0A2F">
        <w:pPr>
          <w:pStyle w:val="Header"/>
          <w:jc w:val="right"/>
        </w:pPr>
        <w:r>
          <w:fldChar w:fldCharType="begin"/>
        </w:r>
        <w:r>
          <w:instrText xml:space="preserve"> PAGE   \* MERGEFORMAT </w:instrText>
        </w:r>
        <w:r>
          <w:fldChar w:fldCharType="separate"/>
        </w:r>
        <w:r w:rsidR="00461581">
          <w:rPr>
            <w:noProof/>
            <w:rtl/>
          </w:rPr>
          <w:t>13</w:t>
        </w:r>
        <w:r>
          <w:rPr>
            <w:noProof/>
          </w:rPr>
          <w:fldChar w:fldCharType="end"/>
        </w:r>
      </w:p>
    </w:sdtContent>
  </w:sdt>
  <w:p w14:paraId="57FC2F9C" w14:textId="77777777" w:rsidR="008D0A2F" w:rsidRDefault="008D0A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D260D"/>
    <w:multiLevelType w:val="hybridMultilevel"/>
    <w:tmpl w:val="B98CB8D4"/>
    <w:lvl w:ilvl="0" w:tplc="D7EE55EC">
      <w:start w:val="1"/>
      <w:numFmt w:val="decimal"/>
      <w:lvlText w:val="%1-"/>
      <w:lvlJc w:val="left"/>
      <w:pPr>
        <w:ind w:left="864" w:hanging="36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 w15:restartNumberingAfterBreak="0">
    <w:nsid w:val="08043065"/>
    <w:multiLevelType w:val="hybridMultilevel"/>
    <w:tmpl w:val="9EA0D0AE"/>
    <w:lvl w:ilvl="0" w:tplc="04090001">
      <w:start w:val="1"/>
      <w:numFmt w:val="bullet"/>
      <w:lvlText w:val=""/>
      <w:lvlJc w:val="left"/>
      <w:pPr>
        <w:ind w:left="1440" w:hanging="360"/>
      </w:pPr>
      <w:rPr>
        <w:rFonts w:ascii="Symbol" w:hAnsi="Symbol" w:hint="default"/>
        <w:b w:val="0"/>
        <w:bCs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BED44B3"/>
    <w:multiLevelType w:val="hybridMultilevel"/>
    <w:tmpl w:val="C6DC5F78"/>
    <w:lvl w:ilvl="0" w:tplc="4650F196">
      <w:start w:val="8"/>
      <w:numFmt w:val="bullet"/>
      <w:lvlText w:val="-"/>
      <w:lvlJc w:val="left"/>
      <w:pPr>
        <w:ind w:left="504" w:hanging="360"/>
      </w:pPr>
      <w:rPr>
        <w:rFonts w:asciiTheme="majorBidi" w:eastAsiaTheme="minorHAnsi" w:hAnsiTheme="majorBidi" w:cs="B Zar" w:hint="default"/>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3" w15:restartNumberingAfterBreak="0">
    <w:nsid w:val="1AD35547"/>
    <w:multiLevelType w:val="hybridMultilevel"/>
    <w:tmpl w:val="B53C6048"/>
    <w:lvl w:ilvl="0" w:tplc="45EE3A3E">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4" w15:restartNumberingAfterBreak="0">
    <w:nsid w:val="275C4061"/>
    <w:multiLevelType w:val="hybridMultilevel"/>
    <w:tmpl w:val="B1CE9D0C"/>
    <w:lvl w:ilvl="0" w:tplc="82CC2AE4">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5" w15:restartNumberingAfterBreak="0">
    <w:nsid w:val="2A606630"/>
    <w:multiLevelType w:val="hybridMultilevel"/>
    <w:tmpl w:val="18D2B320"/>
    <w:lvl w:ilvl="0" w:tplc="76FC1DEA">
      <w:start w:val="5"/>
      <w:numFmt w:val="bullet"/>
      <w:lvlText w:val="-"/>
      <w:lvlJc w:val="left"/>
      <w:pPr>
        <w:ind w:left="504" w:hanging="360"/>
      </w:pPr>
      <w:rPr>
        <w:rFonts w:ascii="Times New Roman" w:eastAsiaTheme="minorHAnsi" w:hAnsi="Times New Roman" w:cs="Times New Roman" w:hint="default"/>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6" w15:restartNumberingAfterBreak="0">
    <w:nsid w:val="2ECB6108"/>
    <w:multiLevelType w:val="hybridMultilevel"/>
    <w:tmpl w:val="9B5C8F32"/>
    <w:lvl w:ilvl="0" w:tplc="EE4EEA64">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642A00"/>
    <w:multiLevelType w:val="hybridMultilevel"/>
    <w:tmpl w:val="158A9CF8"/>
    <w:lvl w:ilvl="0" w:tplc="04090001">
      <w:start w:val="1"/>
      <w:numFmt w:val="bullet"/>
      <w:lvlText w:val=""/>
      <w:lvlJc w:val="left"/>
      <w:pPr>
        <w:ind w:left="1504" w:hanging="360"/>
      </w:pPr>
      <w:rPr>
        <w:rFonts w:ascii="Symbol" w:hAnsi="Symbol" w:hint="default"/>
      </w:rPr>
    </w:lvl>
    <w:lvl w:ilvl="1" w:tplc="04090003" w:tentative="1">
      <w:start w:val="1"/>
      <w:numFmt w:val="bullet"/>
      <w:lvlText w:val="o"/>
      <w:lvlJc w:val="left"/>
      <w:pPr>
        <w:ind w:left="2224" w:hanging="360"/>
      </w:pPr>
      <w:rPr>
        <w:rFonts w:ascii="Courier New" w:hAnsi="Courier New" w:cs="Courier New" w:hint="default"/>
      </w:rPr>
    </w:lvl>
    <w:lvl w:ilvl="2" w:tplc="04090005" w:tentative="1">
      <w:start w:val="1"/>
      <w:numFmt w:val="bullet"/>
      <w:lvlText w:val=""/>
      <w:lvlJc w:val="left"/>
      <w:pPr>
        <w:ind w:left="2944" w:hanging="360"/>
      </w:pPr>
      <w:rPr>
        <w:rFonts w:ascii="Wingdings" w:hAnsi="Wingdings" w:hint="default"/>
      </w:rPr>
    </w:lvl>
    <w:lvl w:ilvl="3" w:tplc="04090001" w:tentative="1">
      <w:start w:val="1"/>
      <w:numFmt w:val="bullet"/>
      <w:lvlText w:val=""/>
      <w:lvlJc w:val="left"/>
      <w:pPr>
        <w:ind w:left="3664" w:hanging="360"/>
      </w:pPr>
      <w:rPr>
        <w:rFonts w:ascii="Symbol" w:hAnsi="Symbol" w:hint="default"/>
      </w:rPr>
    </w:lvl>
    <w:lvl w:ilvl="4" w:tplc="04090003" w:tentative="1">
      <w:start w:val="1"/>
      <w:numFmt w:val="bullet"/>
      <w:lvlText w:val="o"/>
      <w:lvlJc w:val="left"/>
      <w:pPr>
        <w:ind w:left="4384" w:hanging="360"/>
      </w:pPr>
      <w:rPr>
        <w:rFonts w:ascii="Courier New" w:hAnsi="Courier New" w:cs="Courier New" w:hint="default"/>
      </w:rPr>
    </w:lvl>
    <w:lvl w:ilvl="5" w:tplc="04090005" w:tentative="1">
      <w:start w:val="1"/>
      <w:numFmt w:val="bullet"/>
      <w:lvlText w:val=""/>
      <w:lvlJc w:val="left"/>
      <w:pPr>
        <w:ind w:left="5104" w:hanging="360"/>
      </w:pPr>
      <w:rPr>
        <w:rFonts w:ascii="Wingdings" w:hAnsi="Wingdings" w:hint="default"/>
      </w:rPr>
    </w:lvl>
    <w:lvl w:ilvl="6" w:tplc="04090001" w:tentative="1">
      <w:start w:val="1"/>
      <w:numFmt w:val="bullet"/>
      <w:lvlText w:val=""/>
      <w:lvlJc w:val="left"/>
      <w:pPr>
        <w:ind w:left="5824" w:hanging="360"/>
      </w:pPr>
      <w:rPr>
        <w:rFonts w:ascii="Symbol" w:hAnsi="Symbol" w:hint="default"/>
      </w:rPr>
    </w:lvl>
    <w:lvl w:ilvl="7" w:tplc="04090003" w:tentative="1">
      <w:start w:val="1"/>
      <w:numFmt w:val="bullet"/>
      <w:lvlText w:val="o"/>
      <w:lvlJc w:val="left"/>
      <w:pPr>
        <w:ind w:left="6544" w:hanging="360"/>
      </w:pPr>
      <w:rPr>
        <w:rFonts w:ascii="Courier New" w:hAnsi="Courier New" w:cs="Courier New" w:hint="default"/>
      </w:rPr>
    </w:lvl>
    <w:lvl w:ilvl="8" w:tplc="04090005" w:tentative="1">
      <w:start w:val="1"/>
      <w:numFmt w:val="bullet"/>
      <w:lvlText w:val=""/>
      <w:lvlJc w:val="left"/>
      <w:pPr>
        <w:ind w:left="7264" w:hanging="360"/>
      </w:pPr>
      <w:rPr>
        <w:rFonts w:ascii="Wingdings" w:hAnsi="Wingdings" w:hint="default"/>
      </w:rPr>
    </w:lvl>
  </w:abstractNum>
  <w:abstractNum w:abstractNumId="8" w15:restartNumberingAfterBreak="0">
    <w:nsid w:val="36981EB6"/>
    <w:multiLevelType w:val="hybridMultilevel"/>
    <w:tmpl w:val="D466D604"/>
    <w:lvl w:ilvl="0" w:tplc="CB122A5E">
      <w:start w:val="1"/>
      <w:numFmt w:val="decimal"/>
      <w:lvlText w:val="%1-"/>
      <w:lvlJc w:val="left"/>
      <w:pPr>
        <w:ind w:left="495" w:hanging="360"/>
      </w:pPr>
      <w:rPr>
        <w:rFonts w:hint="default"/>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9" w15:restartNumberingAfterBreak="0">
    <w:nsid w:val="3853797E"/>
    <w:multiLevelType w:val="multilevel"/>
    <w:tmpl w:val="6F544B12"/>
    <w:lvl w:ilvl="0">
      <w:start w:val="1"/>
      <w:numFmt w:val="decimal"/>
      <w:lvlText w:val="%1"/>
      <w:lvlJc w:val="left"/>
      <w:pPr>
        <w:ind w:left="360" w:hanging="360"/>
      </w:pPr>
      <w:rPr>
        <w:rFonts w:hint="default"/>
        <w:sz w:val="26"/>
      </w:rPr>
    </w:lvl>
    <w:lvl w:ilvl="1">
      <w:start w:val="2"/>
      <w:numFmt w:val="decimal"/>
      <w:lvlText w:val="%1-%2"/>
      <w:lvlJc w:val="left"/>
      <w:pPr>
        <w:ind w:left="504" w:hanging="360"/>
      </w:pPr>
      <w:rPr>
        <w:rFonts w:hint="default"/>
        <w:sz w:val="26"/>
      </w:rPr>
    </w:lvl>
    <w:lvl w:ilvl="2">
      <w:start w:val="1"/>
      <w:numFmt w:val="decimal"/>
      <w:lvlText w:val="%1-%2.%3"/>
      <w:lvlJc w:val="left"/>
      <w:pPr>
        <w:ind w:left="1008" w:hanging="720"/>
      </w:pPr>
      <w:rPr>
        <w:rFonts w:hint="default"/>
        <w:sz w:val="26"/>
      </w:rPr>
    </w:lvl>
    <w:lvl w:ilvl="3">
      <w:start w:val="1"/>
      <w:numFmt w:val="decimal"/>
      <w:lvlText w:val="%1-%2.%3.%4"/>
      <w:lvlJc w:val="left"/>
      <w:pPr>
        <w:ind w:left="1152" w:hanging="720"/>
      </w:pPr>
      <w:rPr>
        <w:rFonts w:hint="default"/>
        <w:sz w:val="26"/>
      </w:rPr>
    </w:lvl>
    <w:lvl w:ilvl="4">
      <w:start w:val="1"/>
      <w:numFmt w:val="decimal"/>
      <w:lvlText w:val="%1-%2.%3.%4.%5"/>
      <w:lvlJc w:val="left"/>
      <w:pPr>
        <w:ind w:left="1656" w:hanging="1080"/>
      </w:pPr>
      <w:rPr>
        <w:rFonts w:hint="default"/>
        <w:sz w:val="26"/>
      </w:rPr>
    </w:lvl>
    <w:lvl w:ilvl="5">
      <w:start w:val="1"/>
      <w:numFmt w:val="decimal"/>
      <w:lvlText w:val="%1-%2.%3.%4.%5.%6"/>
      <w:lvlJc w:val="left"/>
      <w:pPr>
        <w:ind w:left="1800" w:hanging="1080"/>
      </w:pPr>
      <w:rPr>
        <w:rFonts w:hint="default"/>
        <w:sz w:val="26"/>
      </w:rPr>
    </w:lvl>
    <w:lvl w:ilvl="6">
      <w:start w:val="1"/>
      <w:numFmt w:val="decimal"/>
      <w:lvlText w:val="%1-%2.%3.%4.%5.%6.%7"/>
      <w:lvlJc w:val="left"/>
      <w:pPr>
        <w:ind w:left="2304" w:hanging="1440"/>
      </w:pPr>
      <w:rPr>
        <w:rFonts w:hint="default"/>
        <w:sz w:val="26"/>
      </w:rPr>
    </w:lvl>
    <w:lvl w:ilvl="7">
      <w:start w:val="1"/>
      <w:numFmt w:val="decimal"/>
      <w:lvlText w:val="%1-%2.%3.%4.%5.%6.%7.%8"/>
      <w:lvlJc w:val="left"/>
      <w:pPr>
        <w:ind w:left="2448" w:hanging="1440"/>
      </w:pPr>
      <w:rPr>
        <w:rFonts w:hint="default"/>
        <w:sz w:val="26"/>
      </w:rPr>
    </w:lvl>
    <w:lvl w:ilvl="8">
      <w:start w:val="1"/>
      <w:numFmt w:val="decimal"/>
      <w:lvlText w:val="%1-%2.%3.%4.%5.%6.%7.%8.%9"/>
      <w:lvlJc w:val="left"/>
      <w:pPr>
        <w:ind w:left="2952" w:hanging="1800"/>
      </w:pPr>
      <w:rPr>
        <w:rFonts w:hint="default"/>
        <w:sz w:val="26"/>
      </w:rPr>
    </w:lvl>
  </w:abstractNum>
  <w:abstractNum w:abstractNumId="10" w15:restartNumberingAfterBreak="0">
    <w:nsid w:val="3E270D04"/>
    <w:multiLevelType w:val="hybridMultilevel"/>
    <w:tmpl w:val="DADEEF70"/>
    <w:lvl w:ilvl="0" w:tplc="9B9E6E82">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547D1E"/>
    <w:multiLevelType w:val="hybridMultilevel"/>
    <w:tmpl w:val="580639D8"/>
    <w:lvl w:ilvl="0" w:tplc="04090001">
      <w:start w:val="1"/>
      <w:numFmt w:val="bullet"/>
      <w:lvlText w:val=""/>
      <w:lvlJc w:val="left"/>
      <w:pPr>
        <w:ind w:left="920" w:hanging="360"/>
      </w:pPr>
      <w:rPr>
        <w:rFonts w:ascii="Symbol" w:hAnsi="Symbol" w:hint="default"/>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12" w15:restartNumberingAfterBreak="0">
    <w:nsid w:val="4B246B3D"/>
    <w:multiLevelType w:val="hybridMultilevel"/>
    <w:tmpl w:val="B4D6E474"/>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3" w15:restartNumberingAfterBreak="0">
    <w:nsid w:val="4EC06F43"/>
    <w:multiLevelType w:val="hybridMultilevel"/>
    <w:tmpl w:val="DADEEF70"/>
    <w:lvl w:ilvl="0" w:tplc="9B9E6E8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CA21A4"/>
    <w:multiLevelType w:val="hybridMultilevel"/>
    <w:tmpl w:val="3B720CDA"/>
    <w:lvl w:ilvl="0" w:tplc="528C45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223C9B"/>
    <w:multiLevelType w:val="hybridMultilevel"/>
    <w:tmpl w:val="1FC8B7CA"/>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6" w15:restartNumberingAfterBreak="0">
    <w:nsid w:val="5C57428E"/>
    <w:multiLevelType w:val="hybridMultilevel"/>
    <w:tmpl w:val="62163B20"/>
    <w:lvl w:ilvl="0" w:tplc="3D3A232A">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7" w15:restartNumberingAfterBreak="0">
    <w:nsid w:val="66C03067"/>
    <w:multiLevelType w:val="hybridMultilevel"/>
    <w:tmpl w:val="E7F2C788"/>
    <w:lvl w:ilvl="0" w:tplc="27F67A44">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8" w15:restartNumberingAfterBreak="0">
    <w:nsid w:val="6BF02A44"/>
    <w:multiLevelType w:val="hybridMultilevel"/>
    <w:tmpl w:val="50762440"/>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9" w15:restartNumberingAfterBreak="0">
    <w:nsid w:val="73CF1930"/>
    <w:multiLevelType w:val="hybridMultilevel"/>
    <w:tmpl w:val="21D0B086"/>
    <w:lvl w:ilvl="0" w:tplc="A12E10FE">
      <w:start w:val="1"/>
      <w:numFmt w:val="bullet"/>
      <w:lvlText w:val="-"/>
      <w:lvlJc w:val="left"/>
      <w:pPr>
        <w:ind w:left="504" w:hanging="360"/>
      </w:pPr>
      <w:rPr>
        <w:rFonts w:asciiTheme="majorBidi" w:eastAsiaTheme="minorHAnsi" w:hAnsiTheme="majorBidi" w:cs="B Zar" w:hint="default"/>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20" w15:restartNumberingAfterBreak="0">
    <w:nsid w:val="77CD5459"/>
    <w:multiLevelType w:val="hybridMultilevel"/>
    <w:tmpl w:val="934E93F8"/>
    <w:lvl w:ilvl="0" w:tplc="3572AE34">
      <w:start w:val="1"/>
      <w:numFmt w:val="decimal"/>
      <w:lvlText w:val="%1-"/>
      <w:lvlJc w:val="left"/>
      <w:pPr>
        <w:ind w:left="504" w:hanging="360"/>
      </w:pPr>
      <w:rPr>
        <w:rFonts w:hint="default"/>
        <w:b w:val="0"/>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1" w15:restartNumberingAfterBreak="0">
    <w:nsid w:val="7A600C72"/>
    <w:multiLevelType w:val="hybridMultilevel"/>
    <w:tmpl w:val="C75A4868"/>
    <w:lvl w:ilvl="0" w:tplc="6AD01BF0">
      <w:numFmt w:val="bullet"/>
      <w:lvlText w:val=""/>
      <w:lvlJc w:val="left"/>
      <w:pPr>
        <w:ind w:left="504" w:hanging="360"/>
      </w:pPr>
      <w:rPr>
        <w:rFonts w:ascii="Symbol" w:eastAsiaTheme="minorHAnsi" w:hAnsi="Symbol" w:cs="B Nazanin" w:hint="default"/>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22" w15:restartNumberingAfterBreak="0">
    <w:nsid w:val="7DB6134F"/>
    <w:multiLevelType w:val="hybridMultilevel"/>
    <w:tmpl w:val="A47EEE40"/>
    <w:lvl w:ilvl="0" w:tplc="ECEA82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F0C40D6"/>
    <w:multiLevelType w:val="multilevel"/>
    <w:tmpl w:val="06DC6002"/>
    <w:lvl w:ilvl="0">
      <w:start w:val="1"/>
      <w:numFmt w:val="decimal"/>
      <w:lvlText w:val="%1-"/>
      <w:lvlJc w:val="left"/>
      <w:pPr>
        <w:ind w:left="420" w:hanging="420"/>
      </w:pPr>
      <w:rPr>
        <w:rFonts w:hint="default"/>
      </w:rPr>
    </w:lvl>
    <w:lvl w:ilvl="1">
      <w:start w:val="1"/>
      <w:numFmt w:val="decimal"/>
      <w:lvlText w:val="%1-%2-"/>
      <w:lvlJc w:val="left"/>
      <w:pPr>
        <w:ind w:left="864" w:hanging="720"/>
      </w:pPr>
      <w:rPr>
        <w:rFonts w:hint="default"/>
      </w:rPr>
    </w:lvl>
    <w:lvl w:ilvl="2">
      <w:start w:val="1"/>
      <w:numFmt w:val="decimal"/>
      <w:lvlText w:val="%1-%2-%3."/>
      <w:lvlJc w:val="left"/>
      <w:pPr>
        <w:ind w:left="1008" w:hanging="720"/>
      </w:pPr>
      <w:rPr>
        <w:rFonts w:hint="default"/>
      </w:rPr>
    </w:lvl>
    <w:lvl w:ilvl="3">
      <w:start w:val="1"/>
      <w:numFmt w:val="decimal"/>
      <w:lvlText w:val="%1-%2-%3.%4."/>
      <w:lvlJc w:val="left"/>
      <w:pPr>
        <w:ind w:left="1512" w:hanging="1080"/>
      </w:pPr>
      <w:rPr>
        <w:rFonts w:hint="default"/>
      </w:rPr>
    </w:lvl>
    <w:lvl w:ilvl="4">
      <w:start w:val="1"/>
      <w:numFmt w:val="decimal"/>
      <w:lvlText w:val="%1-%2-%3.%4.%5."/>
      <w:lvlJc w:val="left"/>
      <w:pPr>
        <w:ind w:left="1656" w:hanging="1080"/>
      </w:pPr>
      <w:rPr>
        <w:rFonts w:hint="default"/>
      </w:rPr>
    </w:lvl>
    <w:lvl w:ilvl="5">
      <w:start w:val="1"/>
      <w:numFmt w:val="decimal"/>
      <w:lvlText w:val="%1-%2-%3.%4.%5.%6."/>
      <w:lvlJc w:val="left"/>
      <w:pPr>
        <w:ind w:left="2160" w:hanging="1440"/>
      </w:pPr>
      <w:rPr>
        <w:rFonts w:hint="default"/>
      </w:rPr>
    </w:lvl>
    <w:lvl w:ilvl="6">
      <w:start w:val="1"/>
      <w:numFmt w:val="decimal"/>
      <w:lvlText w:val="%1-%2-%3.%4.%5.%6.%7."/>
      <w:lvlJc w:val="left"/>
      <w:pPr>
        <w:ind w:left="2304" w:hanging="1440"/>
      </w:pPr>
      <w:rPr>
        <w:rFonts w:hint="default"/>
      </w:rPr>
    </w:lvl>
    <w:lvl w:ilvl="7">
      <w:start w:val="1"/>
      <w:numFmt w:val="decimal"/>
      <w:lvlText w:val="%1-%2-%3.%4.%5.%6.%7.%8."/>
      <w:lvlJc w:val="left"/>
      <w:pPr>
        <w:ind w:left="2808" w:hanging="1800"/>
      </w:pPr>
      <w:rPr>
        <w:rFonts w:hint="default"/>
      </w:rPr>
    </w:lvl>
    <w:lvl w:ilvl="8">
      <w:start w:val="1"/>
      <w:numFmt w:val="decimal"/>
      <w:lvlText w:val="%1-%2-%3.%4.%5.%6.%7.%8.%9."/>
      <w:lvlJc w:val="left"/>
      <w:pPr>
        <w:ind w:left="2952" w:hanging="1800"/>
      </w:pPr>
      <w:rPr>
        <w:rFonts w:hint="default"/>
      </w:rPr>
    </w:lvl>
  </w:abstractNum>
  <w:abstractNum w:abstractNumId="24" w15:restartNumberingAfterBreak="0">
    <w:nsid w:val="7FB817F8"/>
    <w:multiLevelType w:val="hybridMultilevel"/>
    <w:tmpl w:val="C15C61E0"/>
    <w:lvl w:ilvl="0" w:tplc="811C85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14"/>
  </w:num>
  <w:num w:numId="3">
    <w:abstractNumId w:val="6"/>
  </w:num>
  <w:num w:numId="4">
    <w:abstractNumId w:val="13"/>
  </w:num>
  <w:num w:numId="5">
    <w:abstractNumId w:val="22"/>
  </w:num>
  <w:num w:numId="6">
    <w:abstractNumId w:val="18"/>
  </w:num>
  <w:num w:numId="7">
    <w:abstractNumId w:val="21"/>
  </w:num>
  <w:num w:numId="8">
    <w:abstractNumId w:val="10"/>
  </w:num>
  <w:num w:numId="9">
    <w:abstractNumId w:val="3"/>
  </w:num>
  <w:num w:numId="10">
    <w:abstractNumId w:val="5"/>
  </w:num>
  <w:num w:numId="11">
    <w:abstractNumId w:val="7"/>
  </w:num>
  <w:num w:numId="12">
    <w:abstractNumId w:val="15"/>
  </w:num>
  <w:num w:numId="13">
    <w:abstractNumId w:val="12"/>
  </w:num>
  <w:num w:numId="14">
    <w:abstractNumId w:val="11"/>
  </w:num>
  <w:num w:numId="15">
    <w:abstractNumId w:val="1"/>
  </w:num>
  <w:num w:numId="16">
    <w:abstractNumId w:val="24"/>
  </w:num>
  <w:num w:numId="17">
    <w:abstractNumId w:val="16"/>
  </w:num>
  <w:num w:numId="18">
    <w:abstractNumId w:val="17"/>
  </w:num>
  <w:num w:numId="19">
    <w:abstractNumId w:val="4"/>
  </w:num>
  <w:num w:numId="20">
    <w:abstractNumId w:val="0"/>
  </w:num>
  <w:num w:numId="21">
    <w:abstractNumId w:val="8"/>
  </w:num>
  <w:num w:numId="22">
    <w:abstractNumId w:val="19"/>
  </w:num>
  <w:num w:numId="23">
    <w:abstractNumId w:val="2"/>
  </w:num>
  <w:num w:numId="24">
    <w:abstractNumId w:val="9"/>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51CE5"/>
    <w:rsid w:val="00000295"/>
    <w:rsid w:val="0000270C"/>
    <w:rsid w:val="00005B14"/>
    <w:rsid w:val="0003021B"/>
    <w:rsid w:val="000361EF"/>
    <w:rsid w:val="000421E7"/>
    <w:rsid w:val="00042C9C"/>
    <w:rsid w:val="00050093"/>
    <w:rsid w:val="00060345"/>
    <w:rsid w:val="00062821"/>
    <w:rsid w:val="00065AFB"/>
    <w:rsid w:val="000740AD"/>
    <w:rsid w:val="00074864"/>
    <w:rsid w:val="0008718F"/>
    <w:rsid w:val="000903E6"/>
    <w:rsid w:val="000924D5"/>
    <w:rsid w:val="00093F9A"/>
    <w:rsid w:val="0009485B"/>
    <w:rsid w:val="000A52C3"/>
    <w:rsid w:val="000A738C"/>
    <w:rsid w:val="000C68EC"/>
    <w:rsid w:val="000C7A1B"/>
    <w:rsid w:val="000D1623"/>
    <w:rsid w:val="000D5D92"/>
    <w:rsid w:val="000E1C73"/>
    <w:rsid w:val="000E226F"/>
    <w:rsid w:val="000E5F64"/>
    <w:rsid w:val="000F1693"/>
    <w:rsid w:val="00112379"/>
    <w:rsid w:val="0011303F"/>
    <w:rsid w:val="00114B7E"/>
    <w:rsid w:val="0011620C"/>
    <w:rsid w:val="0012615D"/>
    <w:rsid w:val="00130820"/>
    <w:rsid w:val="0014011D"/>
    <w:rsid w:val="00141F30"/>
    <w:rsid w:val="00144D6A"/>
    <w:rsid w:val="0015388B"/>
    <w:rsid w:val="001623E4"/>
    <w:rsid w:val="00165B15"/>
    <w:rsid w:val="00166753"/>
    <w:rsid w:val="0016765F"/>
    <w:rsid w:val="00182B9D"/>
    <w:rsid w:val="00186DD4"/>
    <w:rsid w:val="0019173F"/>
    <w:rsid w:val="001A19D8"/>
    <w:rsid w:val="001B03C9"/>
    <w:rsid w:val="001C6A7B"/>
    <w:rsid w:val="001C7CAE"/>
    <w:rsid w:val="001D3407"/>
    <w:rsid w:val="001E3E52"/>
    <w:rsid w:val="001E4417"/>
    <w:rsid w:val="001F2067"/>
    <w:rsid w:val="00200377"/>
    <w:rsid w:val="00212CA4"/>
    <w:rsid w:val="00214BEF"/>
    <w:rsid w:val="00222C04"/>
    <w:rsid w:val="00223D2A"/>
    <w:rsid w:val="00232081"/>
    <w:rsid w:val="002322B0"/>
    <w:rsid w:val="0023422A"/>
    <w:rsid w:val="00243453"/>
    <w:rsid w:val="00243E5E"/>
    <w:rsid w:val="00265B98"/>
    <w:rsid w:val="0028153E"/>
    <w:rsid w:val="00285F95"/>
    <w:rsid w:val="00295506"/>
    <w:rsid w:val="002B1E5C"/>
    <w:rsid w:val="002B2E42"/>
    <w:rsid w:val="002B5123"/>
    <w:rsid w:val="002D2D15"/>
    <w:rsid w:val="002D3DFD"/>
    <w:rsid w:val="002E0FB5"/>
    <w:rsid w:val="002F4568"/>
    <w:rsid w:val="00317C3F"/>
    <w:rsid w:val="00324C4F"/>
    <w:rsid w:val="00325A72"/>
    <w:rsid w:val="00326209"/>
    <w:rsid w:val="00330D9E"/>
    <w:rsid w:val="003358A1"/>
    <w:rsid w:val="00345454"/>
    <w:rsid w:val="003546F1"/>
    <w:rsid w:val="00354997"/>
    <w:rsid w:val="00360D22"/>
    <w:rsid w:val="00370246"/>
    <w:rsid w:val="0038172C"/>
    <w:rsid w:val="0039143A"/>
    <w:rsid w:val="00393B50"/>
    <w:rsid w:val="003A0F47"/>
    <w:rsid w:val="003C0656"/>
    <w:rsid w:val="003C46E4"/>
    <w:rsid w:val="003E0F47"/>
    <w:rsid w:val="003E3E9D"/>
    <w:rsid w:val="003F51B8"/>
    <w:rsid w:val="004029F1"/>
    <w:rsid w:val="00403FD1"/>
    <w:rsid w:val="0040787E"/>
    <w:rsid w:val="00407E23"/>
    <w:rsid w:val="00422AA7"/>
    <w:rsid w:val="0044347E"/>
    <w:rsid w:val="00444E6F"/>
    <w:rsid w:val="00461581"/>
    <w:rsid w:val="0046276E"/>
    <w:rsid w:val="0046452A"/>
    <w:rsid w:val="004775C2"/>
    <w:rsid w:val="0048220F"/>
    <w:rsid w:val="00495A8D"/>
    <w:rsid w:val="004A6720"/>
    <w:rsid w:val="004B5969"/>
    <w:rsid w:val="004C1A36"/>
    <w:rsid w:val="004C29EC"/>
    <w:rsid w:val="004C7536"/>
    <w:rsid w:val="004D6F8B"/>
    <w:rsid w:val="004D7DF0"/>
    <w:rsid w:val="004F7A85"/>
    <w:rsid w:val="00500235"/>
    <w:rsid w:val="00501B3E"/>
    <w:rsid w:val="0052600E"/>
    <w:rsid w:val="005346B2"/>
    <w:rsid w:val="005369BF"/>
    <w:rsid w:val="00537D77"/>
    <w:rsid w:val="00566DB9"/>
    <w:rsid w:val="0057069C"/>
    <w:rsid w:val="005748CB"/>
    <w:rsid w:val="00583763"/>
    <w:rsid w:val="00584088"/>
    <w:rsid w:val="005A3EBC"/>
    <w:rsid w:val="005B186A"/>
    <w:rsid w:val="005B61CC"/>
    <w:rsid w:val="005C3D4A"/>
    <w:rsid w:val="005D2C20"/>
    <w:rsid w:val="005E7555"/>
    <w:rsid w:val="005F403A"/>
    <w:rsid w:val="005F705C"/>
    <w:rsid w:val="00604498"/>
    <w:rsid w:val="006157A0"/>
    <w:rsid w:val="0063050C"/>
    <w:rsid w:val="006336E2"/>
    <w:rsid w:val="00636FF5"/>
    <w:rsid w:val="00637DFA"/>
    <w:rsid w:val="00653537"/>
    <w:rsid w:val="006708A1"/>
    <w:rsid w:val="006813CB"/>
    <w:rsid w:val="00692571"/>
    <w:rsid w:val="00692F55"/>
    <w:rsid w:val="006A6253"/>
    <w:rsid w:val="006B0DAE"/>
    <w:rsid w:val="006C4576"/>
    <w:rsid w:val="006C5F2A"/>
    <w:rsid w:val="006C708F"/>
    <w:rsid w:val="006C7DDA"/>
    <w:rsid w:val="006D2BF8"/>
    <w:rsid w:val="006D66EB"/>
    <w:rsid w:val="006F3233"/>
    <w:rsid w:val="006F7E55"/>
    <w:rsid w:val="007122D2"/>
    <w:rsid w:val="00712782"/>
    <w:rsid w:val="007161D0"/>
    <w:rsid w:val="00733131"/>
    <w:rsid w:val="00736333"/>
    <w:rsid w:val="00746885"/>
    <w:rsid w:val="00781C36"/>
    <w:rsid w:val="00783F70"/>
    <w:rsid w:val="00784C16"/>
    <w:rsid w:val="007A1C04"/>
    <w:rsid w:val="007A3240"/>
    <w:rsid w:val="007A5083"/>
    <w:rsid w:val="007A5C18"/>
    <w:rsid w:val="007A7D95"/>
    <w:rsid w:val="007B273E"/>
    <w:rsid w:val="007D65B1"/>
    <w:rsid w:val="007F3BC9"/>
    <w:rsid w:val="007F438C"/>
    <w:rsid w:val="00800061"/>
    <w:rsid w:val="0080220D"/>
    <w:rsid w:val="0081022A"/>
    <w:rsid w:val="008128E1"/>
    <w:rsid w:val="0081368B"/>
    <w:rsid w:val="00822F28"/>
    <w:rsid w:val="00824052"/>
    <w:rsid w:val="00841859"/>
    <w:rsid w:val="008575FB"/>
    <w:rsid w:val="00864397"/>
    <w:rsid w:val="00866C29"/>
    <w:rsid w:val="00893128"/>
    <w:rsid w:val="008A2F98"/>
    <w:rsid w:val="008B097A"/>
    <w:rsid w:val="008D0A2F"/>
    <w:rsid w:val="008D1371"/>
    <w:rsid w:val="008D3A31"/>
    <w:rsid w:val="008E1348"/>
    <w:rsid w:val="008E374E"/>
    <w:rsid w:val="008E4C60"/>
    <w:rsid w:val="008F314C"/>
    <w:rsid w:val="008F5388"/>
    <w:rsid w:val="00905C1D"/>
    <w:rsid w:val="00910C18"/>
    <w:rsid w:val="00912368"/>
    <w:rsid w:val="00913A92"/>
    <w:rsid w:val="00920314"/>
    <w:rsid w:val="0092517F"/>
    <w:rsid w:val="009317E6"/>
    <w:rsid w:val="00932A03"/>
    <w:rsid w:val="00940A48"/>
    <w:rsid w:val="00966C88"/>
    <w:rsid w:val="00967AC2"/>
    <w:rsid w:val="00976473"/>
    <w:rsid w:val="009828F5"/>
    <w:rsid w:val="0099344A"/>
    <w:rsid w:val="00996C22"/>
    <w:rsid w:val="009A2BCF"/>
    <w:rsid w:val="009A544E"/>
    <w:rsid w:val="009C2337"/>
    <w:rsid w:val="009C6CFA"/>
    <w:rsid w:val="009C7BB1"/>
    <w:rsid w:val="009D1585"/>
    <w:rsid w:val="009D3221"/>
    <w:rsid w:val="009D4716"/>
    <w:rsid w:val="009D64BB"/>
    <w:rsid w:val="009E3918"/>
    <w:rsid w:val="009E5C43"/>
    <w:rsid w:val="009F2665"/>
    <w:rsid w:val="00A13768"/>
    <w:rsid w:val="00A277D3"/>
    <w:rsid w:val="00A52005"/>
    <w:rsid w:val="00A63EF6"/>
    <w:rsid w:val="00A95DDF"/>
    <w:rsid w:val="00AA6A1E"/>
    <w:rsid w:val="00AB2C1B"/>
    <w:rsid w:val="00AC268A"/>
    <w:rsid w:val="00AC7A24"/>
    <w:rsid w:val="00AD3E6A"/>
    <w:rsid w:val="00AD7F8A"/>
    <w:rsid w:val="00AE2A7B"/>
    <w:rsid w:val="00AF509C"/>
    <w:rsid w:val="00AF5C04"/>
    <w:rsid w:val="00B02355"/>
    <w:rsid w:val="00B1579F"/>
    <w:rsid w:val="00B20F00"/>
    <w:rsid w:val="00B21927"/>
    <w:rsid w:val="00B3664C"/>
    <w:rsid w:val="00B37B3B"/>
    <w:rsid w:val="00B424C9"/>
    <w:rsid w:val="00B46AF5"/>
    <w:rsid w:val="00B51CE5"/>
    <w:rsid w:val="00B5411C"/>
    <w:rsid w:val="00B6164A"/>
    <w:rsid w:val="00B72A9E"/>
    <w:rsid w:val="00B918EC"/>
    <w:rsid w:val="00BA64CF"/>
    <w:rsid w:val="00BB2FE0"/>
    <w:rsid w:val="00BC0759"/>
    <w:rsid w:val="00BD0F4F"/>
    <w:rsid w:val="00BE3A47"/>
    <w:rsid w:val="00BF208E"/>
    <w:rsid w:val="00C16773"/>
    <w:rsid w:val="00C333E5"/>
    <w:rsid w:val="00C465FE"/>
    <w:rsid w:val="00C621AB"/>
    <w:rsid w:val="00C636A9"/>
    <w:rsid w:val="00C8295E"/>
    <w:rsid w:val="00CA2D2E"/>
    <w:rsid w:val="00CB1BC6"/>
    <w:rsid w:val="00CE1062"/>
    <w:rsid w:val="00CE1D5E"/>
    <w:rsid w:val="00CE5B2A"/>
    <w:rsid w:val="00D0081B"/>
    <w:rsid w:val="00D00A90"/>
    <w:rsid w:val="00D0564F"/>
    <w:rsid w:val="00D10DFC"/>
    <w:rsid w:val="00D17CB4"/>
    <w:rsid w:val="00D257DB"/>
    <w:rsid w:val="00D35483"/>
    <w:rsid w:val="00D437B5"/>
    <w:rsid w:val="00D653AC"/>
    <w:rsid w:val="00D7765D"/>
    <w:rsid w:val="00D9446B"/>
    <w:rsid w:val="00D94A57"/>
    <w:rsid w:val="00DB1DC5"/>
    <w:rsid w:val="00DB64B7"/>
    <w:rsid w:val="00DB6A8D"/>
    <w:rsid w:val="00DC5891"/>
    <w:rsid w:val="00DD007A"/>
    <w:rsid w:val="00DD5BC1"/>
    <w:rsid w:val="00DF18ED"/>
    <w:rsid w:val="00E02A84"/>
    <w:rsid w:val="00E06A08"/>
    <w:rsid w:val="00E30E31"/>
    <w:rsid w:val="00E36840"/>
    <w:rsid w:val="00E41054"/>
    <w:rsid w:val="00E52ED7"/>
    <w:rsid w:val="00E6726A"/>
    <w:rsid w:val="00E70889"/>
    <w:rsid w:val="00E73246"/>
    <w:rsid w:val="00E922C1"/>
    <w:rsid w:val="00E936A2"/>
    <w:rsid w:val="00EA59B4"/>
    <w:rsid w:val="00EB47EF"/>
    <w:rsid w:val="00EB4DC7"/>
    <w:rsid w:val="00EC666D"/>
    <w:rsid w:val="00ED038A"/>
    <w:rsid w:val="00EE6F98"/>
    <w:rsid w:val="00F054CD"/>
    <w:rsid w:val="00F05FC3"/>
    <w:rsid w:val="00F23B36"/>
    <w:rsid w:val="00F27A85"/>
    <w:rsid w:val="00F501C9"/>
    <w:rsid w:val="00F50F6E"/>
    <w:rsid w:val="00F526CB"/>
    <w:rsid w:val="00F73F67"/>
    <w:rsid w:val="00F75861"/>
    <w:rsid w:val="00F77BD3"/>
    <w:rsid w:val="00F80573"/>
    <w:rsid w:val="00F9120B"/>
    <w:rsid w:val="00FA050A"/>
    <w:rsid w:val="00FA2638"/>
    <w:rsid w:val="00FA3BEC"/>
    <w:rsid w:val="00FB75D9"/>
    <w:rsid w:val="00FC0ED1"/>
    <w:rsid w:val="00FC3821"/>
    <w:rsid w:val="00FD0929"/>
    <w:rsid w:val="00FE70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43050"/>
  <w15:docId w15:val="{3BF9A097-1978-44ED-9FFF-42084B239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59B4"/>
    <w:pPr>
      <w:bidi/>
      <w:spacing w:line="312" w:lineRule="auto"/>
      <w:ind w:firstLine="144"/>
      <w:jc w:val="both"/>
    </w:pPr>
    <w:rPr>
      <w:rFonts w:asciiTheme="majorBidi" w:hAnsiTheme="majorBidi" w:cs="B Zar"/>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5346B2"/>
    <w:pPr>
      <w:spacing w:after="0" w:line="240" w:lineRule="auto"/>
      <w:ind w:firstLine="0"/>
      <w:jc w:val="center"/>
    </w:pPr>
    <w:rPr>
      <w:rFonts w:ascii="Times New Roman" w:eastAsia="Times New Roman" w:hAnsi="Times New Roman" w:cs="Zar"/>
      <w:b/>
      <w:bCs/>
      <w:sz w:val="20"/>
      <w:szCs w:val="28"/>
    </w:rPr>
  </w:style>
  <w:style w:type="character" w:customStyle="1" w:styleId="TitleChar">
    <w:name w:val="Title Char"/>
    <w:basedOn w:val="DefaultParagraphFont"/>
    <w:link w:val="Title"/>
    <w:rsid w:val="005346B2"/>
    <w:rPr>
      <w:rFonts w:ascii="Times New Roman" w:eastAsia="Times New Roman" w:hAnsi="Times New Roman" w:cs="Zar"/>
      <w:b/>
      <w:bCs/>
      <w:sz w:val="20"/>
      <w:szCs w:val="28"/>
    </w:rPr>
  </w:style>
  <w:style w:type="paragraph" w:styleId="ListParagraph">
    <w:name w:val="List Paragraph"/>
    <w:basedOn w:val="Normal"/>
    <w:uiPriority w:val="34"/>
    <w:qFormat/>
    <w:rsid w:val="005346B2"/>
    <w:pPr>
      <w:ind w:left="720"/>
      <w:contextualSpacing/>
    </w:pPr>
  </w:style>
  <w:style w:type="paragraph" w:styleId="Header">
    <w:name w:val="header"/>
    <w:basedOn w:val="Normal"/>
    <w:link w:val="HeaderChar"/>
    <w:uiPriority w:val="99"/>
    <w:unhideWhenUsed/>
    <w:rsid w:val="00B424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24C9"/>
    <w:rPr>
      <w:rFonts w:asciiTheme="majorBidi" w:hAnsiTheme="majorBidi" w:cs="B Zar"/>
      <w:sz w:val="24"/>
      <w:szCs w:val="26"/>
    </w:rPr>
  </w:style>
  <w:style w:type="paragraph" w:styleId="Footer">
    <w:name w:val="footer"/>
    <w:basedOn w:val="Normal"/>
    <w:link w:val="FooterChar"/>
    <w:uiPriority w:val="99"/>
    <w:unhideWhenUsed/>
    <w:rsid w:val="00B424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24C9"/>
    <w:rPr>
      <w:rFonts w:asciiTheme="majorBidi" w:hAnsiTheme="majorBidi" w:cs="B Zar"/>
      <w:sz w:val="24"/>
      <w:szCs w:val="26"/>
    </w:rPr>
  </w:style>
  <w:style w:type="table" w:styleId="TableGrid">
    <w:name w:val="Table Grid"/>
    <w:basedOn w:val="TableNormal"/>
    <w:uiPriority w:val="39"/>
    <w:rsid w:val="005F40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D17CB4"/>
    <w:pPr>
      <w:spacing w:after="200" w:line="240" w:lineRule="auto"/>
    </w:pPr>
    <w:rPr>
      <w:i/>
      <w:iCs/>
      <w:color w:val="44546A" w:themeColor="text2"/>
      <w:sz w:val="18"/>
      <w:szCs w:val="18"/>
    </w:rPr>
  </w:style>
  <w:style w:type="paragraph" w:styleId="FootnoteText">
    <w:name w:val="footnote text"/>
    <w:basedOn w:val="Normal"/>
    <w:link w:val="FootnoteTextChar"/>
    <w:uiPriority w:val="99"/>
    <w:semiHidden/>
    <w:unhideWhenUsed/>
    <w:rsid w:val="007F438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F438C"/>
    <w:rPr>
      <w:rFonts w:asciiTheme="majorBidi" w:hAnsiTheme="majorBidi" w:cs="B Zar"/>
      <w:sz w:val="20"/>
      <w:szCs w:val="20"/>
    </w:rPr>
  </w:style>
  <w:style w:type="character" w:styleId="FootnoteReference">
    <w:name w:val="footnote reference"/>
    <w:basedOn w:val="DefaultParagraphFont"/>
    <w:uiPriority w:val="99"/>
    <w:semiHidden/>
    <w:unhideWhenUsed/>
    <w:rsid w:val="007F438C"/>
    <w:rPr>
      <w:vertAlign w:val="superscript"/>
    </w:rPr>
  </w:style>
  <w:style w:type="character" w:styleId="CommentReference">
    <w:name w:val="annotation reference"/>
    <w:basedOn w:val="DefaultParagraphFont"/>
    <w:uiPriority w:val="99"/>
    <w:semiHidden/>
    <w:unhideWhenUsed/>
    <w:rsid w:val="007A3240"/>
    <w:rPr>
      <w:sz w:val="16"/>
      <w:szCs w:val="16"/>
    </w:rPr>
  </w:style>
  <w:style w:type="paragraph" w:styleId="CommentText">
    <w:name w:val="annotation text"/>
    <w:basedOn w:val="Normal"/>
    <w:link w:val="CommentTextChar"/>
    <w:uiPriority w:val="99"/>
    <w:semiHidden/>
    <w:unhideWhenUsed/>
    <w:rsid w:val="007A3240"/>
    <w:pPr>
      <w:spacing w:line="240" w:lineRule="auto"/>
    </w:pPr>
    <w:rPr>
      <w:sz w:val="20"/>
      <w:szCs w:val="20"/>
    </w:rPr>
  </w:style>
  <w:style w:type="character" w:customStyle="1" w:styleId="CommentTextChar">
    <w:name w:val="Comment Text Char"/>
    <w:basedOn w:val="DefaultParagraphFont"/>
    <w:link w:val="CommentText"/>
    <w:uiPriority w:val="99"/>
    <w:semiHidden/>
    <w:rsid w:val="007A3240"/>
    <w:rPr>
      <w:rFonts w:asciiTheme="majorBidi" w:hAnsiTheme="majorBidi" w:cs="B Zar"/>
      <w:sz w:val="20"/>
      <w:szCs w:val="20"/>
    </w:rPr>
  </w:style>
  <w:style w:type="paragraph" w:styleId="CommentSubject">
    <w:name w:val="annotation subject"/>
    <w:basedOn w:val="CommentText"/>
    <w:next w:val="CommentText"/>
    <w:link w:val="CommentSubjectChar"/>
    <w:uiPriority w:val="99"/>
    <w:semiHidden/>
    <w:unhideWhenUsed/>
    <w:rsid w:val="007A3240"/>
    <w:rPr>
      <w:b/>
      <w:bCs/>
    </w:rPr>
  </w:style>
  <w:style w:type="character" w:customStyle="1" w:styleId="CommentSubjectChar">
    <w:name w:val="Comment Subject Char"/>
    <w:basedOn w:val="CommentTextChar"/>
    <w:link w:val="CommentSubject"/>
    <w:uiPriority w:val="99"/>
    <w:semiHidden/>
    <w:rsid w:val="007A3240"/>
    <w:rPr>
      <w:rFonts w:asciiTheme="majorBidi" w:hAnsiTheme="majorBidi" w:cs="B Zar"/>
      <w:b/>
      <w:bCs/>
      <w:sz w:val="20"/>
      <w:szCs w:val="20"/>
    </w:rPr>
  </w:style>
  <w:style w:type="paragraph" w:styleId="BalloonText">
    <w:name w:val="Balloon Text"/>
    <w:basedOn w:val="Normal"/>
    <w:link w:val="BalloonTextChar"/>
    <w:uiPriority w:val="99"/>
    <w:semiHidden/>
    <w:unhideWhenUsed/>
    <w:rsid w:val="007A32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3240"/>
    <w:rPr>
      <w:rFonts w:ascii="Segoe UI" w:hAnsi="Segoe UI" w:cs="Segoe UI"/>
      <w:sz w:val="18"/>
      <w:szCs w:val="18"/>
    </w:rPr>
  </w:style>
  <w:style w:type="table" w:styleId="PlainTable1">
    <w:name w:val="Plain Table 1"/>
    <w:basedOn w:val="TableNormal"/>
    <w:uiPriority w:val="41"/>
    <w:rsid w:val="00B37B3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1Light">
    <w:name w:val="Grid Table 1 Light"/>
    <w:basedOn w:val="TableNormal"/>
    <w:uiPriority w:val="46"/>
    <w:rsid w:val="00B37B3B"/>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365223">
      <w:bodyDiv w:val="1"/>
      <w:marLeft w:val="0"/>
      <w:marRight w:val="0"/>
      <w:marTop w:val="0"/>
      <w:marBottom w:val="0"/>
      <w:divBdr>
        <w:top w:val="none" w:sz="0" w:space="0" w:color="auto"/>
        <w:left w:val="none" w:sz="0" w:space="0" w:color="auto"/>
        <w:bottom w:val="none" w:sz="0" w:space="0" w:color="auto"/>
        <w:right w:val="none" w:sz="0" w:space="0" w:color="auto"/>
      </w:divBdr>
    </w:div>
    <w:div w:id="376591308">
      <w:bodyDiv w:val="1"/>
      <w:marLeft w:val="0"/>
      <w:marRight w:val="0"/>
      <w:marTop w:val="0"/>
      <w:marBottom w:val="0"/>
      <w:divBdr>
        <w:top w:val="none" w:sz="0" w:space="0" w:color="auto"/>
        <w:left w:val="none" w:sz="0" w:space="0" w:color="auto"/>
        <w:bottom w:val="none" w:sz="0" w:space="0" w:color="auto"/>
        <w:right w:val="none" w:sz="0" w:space="0" w:color="auto"/>
      </w:divBdr>
    </w:div>
    <w:div w:id="534078728">
      <w:bodyDiv w:val="1"/>
      <w:marLeft w:val="0"/>
      <w:marRight w:val="0"/>
      <w:marTop w:val="0"/>
      <w:marBottom w:val="0"/>
      <w:divBdr>
        <w:top w:val="none" w:sz="0" w:space="0" w:color="auto"/>
        <w:left w:val="none" w:sz="0" w:space="0" w:color="auto"/>
        <w:bottom w:val="none" w:sz="0" w:space="0" w:color="auto"/>
        <w:right w:val="none" w:sz="0" w:space="0" w:color="auto"/>
      </w:divBdr>
    </w:div>
    <w:div w:id="982736316">
      <w:bodyDiv w:val="1"/>
      <w:marLeft w:val="0"/>
      <w:marRight w:val="0"/>
      <w:marTop w:val="0"/>
      <w:marBottom w:val="0"/>
      <w:divBdr>
        <w:top w:val="none" w:sz="0" w:space="0" w:color="auto"/>
        <w:left w:val="none" w:sz="0" w:space="0" w:color="auto"/>
        <w:bottom w:val="none" w:sz="0" w:space="0" w:color="auto"/>
        <w:right w:val="none" w:sz="0" w:space="0" w:color="auto"/>
      </w:divBdr>
    </w:div>
    <w:div w:id="1030037302">
      <w:bodyDiv w:val="1"/>
      <w:marLeft w:val="0"/>
      <w:marRight w:val="0"/>
      <w:marTop w:val="0"/>
      <w:marBottom w:val="0"/>
      <w:divBdr>
        <w:top w:val="none" w:sz="0" w:space="0" w:color="auto"/>
        <w:left w:val="none" w:sz="0" w:space="0" w:color="auto"/>
        <w:bottom w:val="none" w:sz="0" w:space="0" w:color="auto"/>
        <w:right w:val="none" w:sz="0" w:space="0" w:color="auto"/>
      </w:divBdr>
    </w:div>
    <w:div w:id="1104502066">
      <w:bodyDiv w:val="1"/>
      <w:marLeft w:val="0"/>
      <w:marRight w:val="0"/>
      <w:marTop w:val="0"/>
      <w:marBottom w:val="0"/>
      <w:divBdr>
        <w:top w:val="none" w:sz="0" w:space="0" w:color="auto"/>
        <w:left w:val="none" w:sz="0" w:space="0" w:color="auto"/>
        <w:bottom w:val="none" w:sz="0" w:space="0" w:color="auto"/>
        <w:right w:val="none" w:sz="0" w:space="0" w:color="auto"/>
      </w:divBdr>
    </w:div>
    <w:div w:id="1181045464">
      <w:bodyDiv w:val="1"/>
      <w:marLeft w:val="0"/>
      <w:marRight w:val="0"/>
      <w:marTop w:val="0"/>
      <w:marBottom w:val="0"/>
      <w:divBdr>
        <w:top w:val="none" w:sz="0" w:space="0" w:color="auto"/>
        <w:left w:val="none" w:sz="0" w:space="0" w:color="auto"/>
        <w:bottom w:val="none" w:sz="0" w:space="0" w:color="auto"/>
        <w:right w:val="none" w:sz="0" w:space="0" w:color="auto"/>
      </w:divBdr>
    </w:div>
    <w:div w:id="1568412984">
      <w:bodyDiv w:val="1"/>
      <w:marLeft w:val="0"/>
      <w:marRight w:val="0"/>
      <w:marTop w:val="0"/>
      <w:marBottom w:val="0"/>
      <w:divBdr>
        <w:top w:val="none" w:sz="0" w:space="0" w:color="auto"/>
        <w:left w:val="none" w:sz="0" w:space="0" w:color="auto"/>
        <w:bottom w:val="none" w:sz="0" w:space="0" w:color="auto"/>
        <w:right w:val="none" w:sz="0" w:space="0" w:color="auto"/>
      </w:divBdr>
    </w:div>
    <w:div w:id="17730866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5C1FAD-17A9-45DF-A75D-BC3BE3E0B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16473</TotalTime>
  <Pages>23</Pages>
  <Words>5126</Words>
  <Characters>29221</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Ehsan</dc:creator>
  <cp:keywords/>
  <dc:description/>
  <cp:lastModifiedBy>Ehsan Izadi</cp:lastModifiedBy>
  <cp:revision>34</cp:revision>
  <cp:lastPrinted>2024-04-20T10:30:00Z</cp:lastPrinted>
  <dcterms:created xsi:type="dcterms:W3CDTF">2024-03-24T05:41:00Z</dcterms:created>
  <dcterms:modified xsi:type="dcterms:W3CDTF">2024-05-05T10:37:00Z</dcterms:modified>
</cp:coreProperties>
</file>